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C0" w:rsidRDefault="00DC6FC0">
      <w:pPr>
        <w:pStyle w:val="ConsPlusNonformat"/>
        <w:jc w:val="right"/>
        <w:rPr>
          <w:rFonts w:ascii="Times New Roman" w:hAnsi="Times New Roman" w:cs="Times New Roman"/>
          <w:sz w:val="22"/>
          <w:szCs w:val="22"/>
        </w:rPr>
      </w:pPr>
    </w:p>
    <w:p w:rsidR="00DC6FC0" w:rsidRDefault="00764F6E">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Договор безвозмездного пользования </w:t>
      </w:r>
      <w:r w:rsidR="00A03262">
        <w:rPr>
          <w:rFonts w:ascii="Times New Roman" w:hAnsi="Times New Roman" w:cs="Times New Roman"/>
          <w:b/>
          <w:sz w:val="22"/>
          <w:szCs w:val="22"/>
        </w:rPr>
        <w:t xml:space="preserve">№ </w:t>
      </w:r>
      <w:sdt>
        <w:sdtPr>
          <w:rPr>
            <w:rFonts w:ascii="Times New Roman" w:hAnsi="Times New Roman" w:cs="Times New Roman"/>
            <w:b/>
            <w:sz w:val="22"/>
            <w:szCs w:val="22"/>
          </w:rPr>
          <w:alias w:val="номер договора"/>
          <w:tag w:val="номер договора"/>
          <w:id w:val="926438"/>
          <w:lock w:val="sdtLocked"/>
          <w:placeholder>
            <w:docPart w:val="DefaultPlaceholder_22675706"/>
          </w:placeholder>
          <w:docPartList>
            <w:docPartGallery w:val="Custom Quick Parts"/>
          </w:docPartList>
        </w:sdtPr>
        <w:sdtEndPr/>
        <w:sdtContent>
          <w:r>
            <w:rPr>
              <w:rFonts w:ascii="Times New Roman" w:hAnsi="Times New Roman" w:cs="Times New Roman"/>
              <w:b/>
              <w:sz w:val="22"/>
              <w:szCs w:val="22"/>
            </w:rPr>
            <w:t>_______</w:t>
          </w:r>
        </w:sdtContent>
      </w:sdt>
    </w:p>
    <w:p w:rsidR="00DC6FC0" w:rsidRDefault="00DC6FC0">
      <w:pPr>
        <w:pStyle w:val="ConsPlusNonformat"/>
        <w:rPr>
          <w:rFonts w:ascii="Times New Roman" w:hAnsi="Times New Roman" w:cs="Times New Roman"/>
          <w:sz w:val="22"/>
          <w:szCs w:val="22"/>
        </w:rPr>
      </w:pPr>
    </w:p>
    <w:p w:rsidR="00DC6FC0" w:rsidRDefault="00764F6E">
      <w:pPr>
        <w:pStyle w:val="ConsPlusNonformat"/>
        <w:rPr>
          <w:rFonts w:ascii="Times New Roman" w:hAnsi="Times New Roman" w:cs="Times New Roman"/>
          <w:sz w:val="22"/>
          <w:szCs w:val="22"/>
        </w:rPr>
      </w:pPr>
      <w:r>
        <w:rPr>
          <w:rFonts w:ascii="Times New Roman" w:hAnsi="Times New Roman" w:cs="Times New Roman"/>
          <w:sz w:val="22"/>
          <w:szCs w:val="22"/>
        </w:rPr>
        <w:t xml:space="preserve">г. </w:t>
      </w:r>
      <w:r w:rsidR="008C682E">
        <w:rPr>
          <w:rFonts w:ascii="Times New Roman" w:hAnsi="Times New Roman" w:cs="Times New Roman"/>
          <w:sz w:val="22"/>
          <w:szCs w:val="22"/>
        </w:rPr>
        <w:t>Москва</w:t>
      </w:r>
      <w:r w:rsidR="006C240B">
        <w:rPr>
          <w:rFonts w:ascii="Times New Roman" w:hAnsi="Times New Roman" w:cs="Times New Roman"/>
          <w:sz w:val="22"/>
          <w:szCs w:val="22"/>
        </w:rPr>
        <w:tab/>
      </w:r>
      <w:r w:rsidR="006C240B">
        <w:rPr>
          <w:rFonts w:ascii="Times New Roman" w:hAnsi="Times New Roman" w:cs="Times New Roman"/>
          <w:sz w:val="22"/>
          <w:szCs w:val="22"/>
        </w:rPr>
        <w:tab/>
      </w:r>
      <w:r w:rsidR="006C240B">
        <w:rPr>
          <w:rFonts w:ascii="Times New Roman" w:hAnsi="Times New Roman" w:cs="Times New Roman"/>
          <w:sz w:val="22"/>
          <w:szCs w:val="22"/>
        </w:rPr>
        <w:tab/>
      </w:r>
      <w:r w:rsidR="006C240B">
        <w:rPr>
          <w:rFonts w:ascii="Times New Roman" w:hAnsi="Times New Roman" w:cs="Times New Roman"/>
          <w:sz w:val="22"/>
          <w:szCs w:val="22"/>
        </w:rPr>
        <w:tab/>
      </w:r>
      <w:r w:rsidR="006C240B">
        <w:rPr>
          <w:rFonts w:ascii="Times New Roman" w:hAnsi="Times New Roman" w:cs="Times New Roman"/>
          <w:sz w:val="22"/>
          <w:szCs w:val="22"/>
        </w:rPr>
        <w:tab/>
      </w:r>
      <w:r w:rsidR="008C682E">
        <w:rPr>
          <w:rFonts w:ascii="Times New Roman" w:hAnsi="Times New Roman" w:cs="Times New Roman"/>
          <w:sz w:val="22"/>
          <w:szCs w:val="22"/>
        </w:rPr>
        <w:tab/>
      </w:r>
      <w:r w:rsidR="008C682E">
        <w:rPr>
          <w:rFonts w:ascii="Times New Roman" w:hAnsi="Times New Roman" w:cs="Times New Roman"/>
          <w:sz w:val="22"/>
          <w:szCs w:val="22"/>
        </w:rPr>
        <w:tab/>
      </w:r>
      <w:r w:rsidR="008C682E">
        <w:rPr>
          <w:rFonts w:ascii="Times New Roman" w:hAnsi="Times New Roman" w:cs="Times New Roman"/>
          <w:sz w:val="22"/>
          <w:szCs w:val="22"/>
        </w:rPr>
        <w:tab/>
      </w:r>
      <w:r w:rsidR="008C682E">
        <w:rPr>
          <w:rFonts w:ascii="Times New Roman" w:hAnsi="Times New Roman" w:cs="Times New Roman"/>
          <w:sz w:val="22"/>
          <w:szCs w:val="22"/>
        </w:rPr>
        <w:tab/>
      </w:r>
      <w:r>
        <w:rPr>
          <w:rFonts w:ascii="Times New Roman" w:hAnsi="Times New Roman" w:cs="Times New Roman"/>
          <w:sz w:val="22"/>
          <w:szCs w:val="22"/>
        </w:rPr>
        <w:t xml:space="preserve"> "</w:t>
      </w:r>
      <w:sdt>
        <w:sdtPr>
          <w:rPr>
            <w:rFonts w:ascii="Times New Roman" w:hAnsi="Times New Roman" w:cs="Times New Roman"/>
            <w:sz w:val="22"/>
            <w:szCs w:val="22"/>
          </w:rPr>
          <w:id w:val="926440"/>
          <w:placeholder>
            <w:docPart w:val="DefaultPlaceholder_22675706"/>
          </w:placeholder>
          <w:docPartList>
            <w:docPartGallery w:val="Quick Parts"/>
          </w:docPartList>
        </w:sdtPr>
        <w:sdtEndPr/>
        <w:sdtContent>
          <w:r>
            <w:rPr>
              <w:rFonts w:ascii="Times New Roman" w:hAnsi="Times New Roman" w:cs="Times New Roman"/>
              <w:sz w:val="22"/>
              <w:szCs w:val="22"/>
            </w:rPr>
            <w:t>____</w:t>
          </w:r>
        </w:sdtContent>
      </w:sdt>
      <w:r>
        <w:rPr>
          <w:rFonts w:ascii="Times New Roman" w:hAnsi="Times New Roman" w:cs="Times New Roman"/>
          <w:sz w:val="22"/>
          <w:szCs w:val="22"/>
        </w:rPr>
        <w:t xml:space="preserve">" </w:t>
      </w:r>
      <w:sdt>
        <w:sdtPr>
          <w:rPr>
            <w:rFonts w:ascii="Times New Roman" w:hAnsi="Times New Roman" w:cs="Times New Roman"/>
            <w:sz w:val="22"/>
            <w:szCs w:val="22"/>
          </w:rPr>
          <w:id w:val="926441"/>
          <w:placeholder>
            <w:docPart w:val="DefaultPlaceholder_22675706"/>
          </w:placeholder>
          <w:docPartList>
            <w:docPartGallery w:val="Quick Parts"/>
          </w:docPartList>
        </w:sdtPr>
        <w:sdtEndPr/>
        <w:sdtContent>
          <w:r w:rsidR="008C682E">
            <w:rPr>
              <w:rFonts w:ascii="Times New Roman" w:hAnsi="Times New Roman" w:cs="Times New Roman"/>
              <w:sz w:val="22"/>
              <w:szCs w:val="22"/>
            </w:rPr>
            <w:t>_________</w:t>
          </w:r>
        </w:sdtContent>
      </w:sdt>
      <w:r w:rsidR="00A03262">
        <w:rPr>
          <w:rFonts w:ascii="Times New Roman" w:hAnsi="Times New Roman" w:cs="Times New Roman"/>
          <w:sz w:val="22"/>
          <w:szCs w:val="22"/>
        </w:rPr>
        <w:t xml:space="preserve"> </w:t>
      </w:r>
      <w:r>
        <w:rPr>
          <w:rFonts w:ascii="Times New Roman" w:hAnsi="Times New Roman" w:cs="Times New Roman"/>
          <w:sz w:val="22"/>
          <w:szCs w:val="22"/>
        </w:rPr>
        <w:t>20</w:t>
      </w:r>
      <w:sdt>
        <w:sdtPr>
          <w:rPr>
            <w:rFonts w:ascii="Times New Roman" w:hAnsi="Times New Roman" w:cs="Times New Roman"/>
            <w:sz w:val="22"/>
            <w:szCs w:val="22"/>
          </w:rPr>
          <w:id w:val="926442"/>
          <w:placeholder>
            <w:docPart w:val="DefaultPlaceholder_22675706"/>
          </w:placeholder>
          <w:docPartList>
            <w:docPartGallery w:val="Quick Parts"/>
          </w:docPartList>
        </w:sdtPr>
        <w:sdtEndPr/>
        <w:sdtContent>
          <w:r w:rsidR="008C682E">
            <w:rPr>
              <w:rFonts w:ascii="Times New Roman" w:hAnsi="Times New Roman" w:cs="Times New Roman"/>
              <w:sz w:val="22"/>
              <w:szCs w:val="22"/>
            </w:rPr>
            <w:t>__</w:t>
          </w:r>
        </w:sdtContent>
      </w:sdt>
      <w:r>
        <w:rPr>
          <w:rFonts w:ascii="Times New Roman" w:hAnsi="Times New Roman" w:cs="Times New Roman"/>
          <w:sz w:val="22"/>
          <w:szCs w:val="22"/>
        </w:rPr>
        <w:t xml:space="preserve"> г.</w:t>
      </w:r>
    </w:p>
    <w:p w:rsidR="00DC6FC0" w:rsidRDefault="00DC6FC0">
      <w:pPr>
        <w:pStyle w:val="ConsPlusNonformat"/>
        <w:rPr>
          <w:rFonts w:ascii="Times New Roman" w:hAnsi="Times New Roman" w:cs="Times New Roman"/>
          <w:sz w:val="22"/>
          <w:szCs w:val="22"/>
        </w:rPr>
      </w:pPr>
    </w:p>
    <w:p w:rsidR="00DC6FC0" w:rsidRDefault="00764F6E">
      <w:pPr>
        <w:pStyle w:val="ConsPlusNonformat"/>
        <w:ind w:firstLine="708"/>
        <w:jc w:val="both"/>
      </w:pPr>
      <w:r>
        <w:rPr>
          <w:rFonts w:ascii="Times New Roman" w:hAnsi="Times New Roman" w:cs="Times New Roman"/>
          <w:b/>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Pr>
          <w:rFonts w:ascii="Times New Roman" w:hAnsi="Times New Roman" w:cs="Times New Roman"/>
          <w:sz w:val="22"/>
          <w:szCs w:val="22"/>
        </w:rPr>
        <w:t>, именуемое в дальнейшем «</w:t>
      </w:r>
      <w:r>
        <w:rPr>
          <w:rFonts w:ascii="Times New Roman" w:hAnsi="Times New Roman" w:cs="Times New Roman"/>
          <w:b/>
          <w:sz w:val="22"/>
          <w:szCs w:val="22"/>
        </w:rPr>
        <w:t>Ссудополучатель</w:t>
      </w:r>
      <w:r>
        <w:rPr>
          <w:rFonts w:ascii="Times New Roman" w:hAnsi="Times New Roman" w:cs="Times New Roman"/>
          <w:sz w:val="22"/>
          <w:szCs w:val="22"/>
        </w:rPr>
        <w:t xml:space="preserve">», в лице </w:t>
      </w:r>
      <w:sdt>
        <w:sdtPr>
          <w:rPr>
            <w:rFonts w:ascii="Times New Roman" w:hAnsi="Times New Roman" w:cs="Times New Roman"/>
            <w:sz w:val="22"/>
            <w:szCs w:val="22"/>
          </w:rPr>
          <w:id w:val="926443"/>
          <w:placeholder>
            <w:docPart w:val="DefaultPlaceholder_22675706"/>
          </w:placeholder>
          <w:docPartList>
            <w:docPartGallery w:val="Quick Parts"/>
          </w:docPartList>
        </w:sdtPr>
        <w:sdtEndPr/>
        <w:sdtContent>
          <w:r w:rsidR="008C682E">
            <w:rPr>
              <w:rFonts w:ascii="Times New Roman" w:hAnsi="Times New Roman" w:cs="Times New Roman"/>
              <w:sz w:val="22"/>
              <w:szCs w:val="22"/>
            </w:rPr>
            <w:t>___________________</w:t>
          </w:r>
        </w:sdtContent>
      </w:sdt>
      <w:r>
        <w:rPr>
          <w:rFonts w:ascii="Times New Roman" w:hAnsi="Times New Roman" w:cs="Times New Roman"/>
          <w:sz w:val="22"/>
          <w:szCs w:val="22"/>
        </w:rPr>
        <w:t xml:space="preserve">, действующего на основании доверенности от  </w:t>
      </w:r>
      <w:sdt>
        <w:sdtPr>
          <w:rPr>
            <w:rFonts w:ascii="Times New Roman" w:hAnsi="Times New Roman" w:cs="Times New Roman"/>
            <w:sz w:val="22"/>
            <w:szCs w:val="22"/>
          </w:rPr>
          <w:id w:val="926444"/>
          <w:placeholder>
            <w:docPart w:val="DefaultPlaceholder_22675706"/>
          </w:placeholder>
          <w:docPartList>
            <w:docPartGallery w:val="Quick Parts"/>
          </w:docPartList>
        </w:sdtPr>
        <w:sdtEndPr/>
        <w:sdtContent>
          <w:r w:rsidR="008C682E">
            <w:rPr>
              <w:rFonts w:ascii="Times New Roman" w:hAnsi="Times New Roman" w:cs="Times New Roman"/>
              <w:sz w:val="22"/>
              <w:szCs w:val="22"/>
            </w:rPr>
            <w:t>______</w:t>
          </w:r>
        </w:sdtContent>
      </w:sdt>
      <w:r>
        <w:rPr>
          <w:rFonts w:ascii="Times New Roman" w:hAnsi="Times New Roman" w:cs="Times New Roman"/>
          <w:sz w:val="22"/>
          <w:szCs w:val="22"/>
        </w:rPr>
        <w:t xml:space="preserve"> г. № </w:t>
      </w:r>
      <w:sdt>
        <w:sdtPr>
          <w:rPr>
            <w:rFonts w:ascii="Times New Roman" w:hAnsi="Times New Roman" w:cs="Times New Roman"/>
            <w:sz w:val="22"/>
            <w:szCs w:val="22"/>
          </w:rPr>
          <w:id w:val="926445"/>
          <w:placeholder>
            <w:docPart w:val="DefaultPlaceholder_22675706"/>
          </w:placeholder>
          <w:docPartList>
            <w:docPartGallery w:val="Quick Parts"/>
          </w:docPartList>
        </w:sdtPr>
        <w:sdtEndPr/>
        <w:sdtContent>
          <w:r w:rsidR="008C682E">
            <w:rPr>
              <w:rFonts w:ascii="Times New Roman" w:hAnsi="Times New Roman" w:cs="Times New Roman"/>
              <w:sz w:val="22"/>
              <w:szCs w:val="22"/>
            </w:rPr>
            <w:t>________</w:t>
          </w:r>
        </w:sdtContent>
      </w:sdt>
      <w:r>
        <w:rPr>
          <w:rFonts w:ascii="Times New Roman" w:hAnsi="Times New Roman" w:cs="Times New Roman"/>
          <w:sz w:val="22"/>
          <w:szCs w:val="22"/>
        </w:rPr>
        <w:t xml:space="preserve">, с одной стороны, и </w:t>
      </w:r>
      <w:sdt>
        <w:sdtPr>
          <w:rPr>
            <w:rFonts w:ascii="Times New Roman" w:hAnsi="Times New Roman" w:cs="Times New Roman"/>
            <w:sz w:val="22"/>
            <w:szCs w:val="22"/>
          </w:rPr>
          <w:id w:val="926446"/>
          <w:placeholder>
            <w:docPart w:val="DefaultPlaceholder_22675706"/>
          </w:placeholder>
          <w:docPartList>
            <w:docPartGallery w:val="Quick Parts"/>
          </w:docPartList>
        </w:sdtPr>
        <w:sdtEndPr>
          <w:rPr>
            <w:b/>
          </w:rPr>
        </w:sdtEndPr>
        <w:sdtContent>
          <w:r w:rsidR="008C682E">
            <w:rPr>
              <w:rFonts w:ascii="Times New Roman" w:hAnsi="Times New Roman" w:cs="Times New Roman"/>
              <w:b/>
              <w:sz w:val="22"/>
              <w:szCs w:val="22"/>
            </w:rPr>
            <w:t>_</w:t>
          </w:r>
          <w:r w:rsidR="008C682E" w:rsidRPr="008C682E">
            <w:rPr>
              <w:rFonts w:ascii="Times New Roman" w:hAnsi="Times New Roman" w:cs="Times New Roman"/>
              <w:b/>
              <w:sz w:val="22"/>
              <w:szCs w:val="22"/>
            </w:rPr>
            <w:t>___________________________________________________________________________________</w:t>
          </w:r>
        </w:sdtContent>
      </w:sdt>
      <w:r>
        <w:rPr>
          <w:rFonts w:ascii="Times New Roman" w:hAnsi="Times New Roman" w:cs="Times New Roman"/>
          <w:sz w:val="22"/>
          <w:szCs w:val="22"/>
        </w:rPr>
        <w:t>, именуемое в дальнейшем «</w:t>
      </w:r>
      <w:r>
        <w:rPr>
          <w:rFonts w:ascii="Times New Roman" w:hAnsi="Times New Roman" w:cs="Times New Roman"/>
          <w:b/>
          <w:sz w:val="22"/>
          <w:szCs w:val="22"/>
        </w:rPr>
        <w:t>Ссудодатель</w:t>
      </w:r>
      <w:r>
        <w:rPr>
          <w:rFonts w:ascii="Times New Roman" w:hAnsi="Times New Roman" w:cs="Times New Roman"/>
          <w:sz w:val="22"/>
          <w:szCs w:val="22"/>
        </w:rPr>
        <w:t xml:space="preserve">», в лице </w:t>
      </w:r>
      <w:sdt>
        <w:sdtPr>
          <w:rPr>
            <w:rFonts w:ascii="Times New Roman" w:hAnsi="Times New Roman" w:cs="Times New Roman"/>
            <w:sz w:val="22"/>
            <w:szCs w:val="22"/>
          </w:rPr>
          <w:id w:val="926447"/>
          <w:placeholder>
            <w:docPart w:val="DefaultPlaceholder_22675706"/>
          </w:placeholder>
          <w:docPartList>
            <w:docPartGallery w:val="Quick Parts"/>
          </w:docPartList>
        </w:sdtPr>
        <w:sdtEndPr/>
        <w:sdtContent>
          <w:r w:rsidR="008C682E">
            <w:rPr>
              <w:rFonts w:ascii="Times New Roman" w:hAnsi="Times New Roman" w:cs="Times New Roman"/>
              <w:sz w:val="22"/>
              <w:szCs w:val="22"/>
            </w:rPr>
            <w:t>___________</w:t>
          </w:r>
        </w:sdtContent>
      </w:sdt>
      <w:r>
        <w:rPr>
          <w:rFonts w:ascii="Times New Roman" w:hAnsi="Times New Roman" w:cs="Times New Roman"/>
          <w:sz w:val="22"/>
          <w:szCs w:val="22"/>
        </w:rPr>
        <w:t xml:space="preserve">, действующего на основании </w:t>
      </w:r>
      <w:sdt>
        <w:sdtPr>
          <w:rPr>
            <w:rFonts w:ascii="Times New Roman" w:hAnsi="Times New Roman" w:cs="Times New Roman"/>
            <w:sz w:val="22"/>
            <w:szCs w:val="22"/>
          </w:rPr>
          <w:id w:val="926448"/>
          <w:placeholder>
            <w:docPart w:val="DefaultPlaceholder_22675706"/>
          </w:placeholder>
          <w:docPartList>
            <w:docPartGallery w:val="Quick Parts"/>
          </w:docPartList>
        </w:sdtPr>
        <w:sdtEndPr/>
        <w:sdtContent>
          <w:r w:rsidR="008C682E">
            <w:rPr>
              <w:rFonts w:ascii="Times New Roman" w:hAnsi="Times New Roman" w:cs="Times New Roman"/>
              <w:sz w:val="22"/>
              <w:szCs w:val="22"/>
            </w:rPr>
            <w:t>__________________</w:t>
          </w:r>
        </w:sdtContent>
      </w:sdt>
      <w:r>
        <w:rPr>
          <w:rFonts w:ascii="Times New Roman" w:hAnsi="Times New Roman" w:cs="Times New Roman"/>
          <w:sz w:val="22"/>
          <w:szCs w:val="22"/>
        </w:rPr>
        <w:t>,</w:t>
      </w:r>
      <w:r w:rsidR="008C682E">
        <w:rPr>
          <w:rFonts w:ascii="Times New Roman" w:hAnsi="Times New Roman" w:cs="Times New Roman"/>
          <w:sz w:val="22"/>
          <w:szCs w:val="22"/>
        </w:rPr>
        <w:t xml:space="preserve"> </w:t>
      </w:r>
      <w:r>
        <w:rPr>
          <w:rFonts w:ascii="Times New Roman" w:hAnsi="Times New Roman" w:cs="Times New Roman"/>
          <w:sz w:val="22"/>
          <w:szCs w:val="22"/>
        </w:rPr>
        <w:t xml:space="preserve">с другой стороны, далее совместно именуемые «Стороны», а по отдельности – Сторона», заключили настоящий Договор </w:t>
      </w:r>
      <w:r w:rsidR="008C682E">
        <w:rPr>
          <w:rFonts w:ascii="Times New Roman" w:hAnsi="Times New Roman" w:cs="Times New Roman"/>
          <w:sz w:val="22"/>
          <w:szCs w:val="22"/>
        </w:rPr>
        <w:t xml:space="preserve">безвозмездного пользования </w:t>
      </w:r>
      <w:r>
        <w:rPr>
          <w:rFonts w:ascii="Times New Roman" w:hAnsi="Times New Roman" w:cs="Times New Roman"/>
          <w:sz w:val="22"/>
          <w:szCs w:val="22"/>
        </w:rPr>
        <w:t>(далее – Договор) о нижеследующем:</w:t>
      </w:r>
    </w:p>
    <w:p w:rsidR="00DC6FC0" w:rsidRDefault="00DC6FC0">
      <w:pPr>
        <w:pStyle w:val="ConsPlusNonformat"/>
        <w:rPr>
          <w:rFonts w:ascii="Times New Roman" w:hAnsi="Times New Roman" w:cs="Times New Roman"/>
          <w:sz w:val="22"/>
          <w:szCs w:val="22"/>
        </w:rPr>
      </w:pPr>
    </w:p>
    <w:p w:rsidR="00DC6FC0" w:rsidRPr="008E1A05" w:rsidRDefault="00764F6E">
      <w:pPr>
        <w:pStyle w:val="ConsPlusNonformat"/>
        <w:jc w:val="center"/>
        <w:rPr>
          <w:rFonts w:ascii="Times New Roman" w:hAnsi="Times New Roman" w:cs="Times New Roman"/>
          <w:b/>
          <w:sz w:val="22"/>
          <w:szCs w:val="22"/>
        </w:rPr>
      </w:pPr>
      <w:bookmarkStart w:id="0" w:name="Par25"/>
      <w:bookmarkEnd w:id="0"/>
      <w:r w:rsidRPr="008E1A05">
        <w:rPr>
          <w:rFonts w:ascii="Times New Roman" w:hAnsi="Times New Roman" w:cs="Times New Roman"/>
          <w:b/>
          <w:sz w:val="22"/>
          <w:szCs w:val="22"/>
        </w:rPr>
        <w:t>1. ПРЕДМЕТ ДОГОВОРА</w:t>
      </w:r>
    </w:p>
    <w:p w:rsidR="00DC6FC0" w:rsidRPr="008E1A05" w:rsidRDefault="00DC6FC0">
      <w:pPr>
        <w:pStyle w:val="ConsPlusNonformat"/>
        <w:rPr>
          <w:rFonts w:ascii="Times New Roman" w:hAnsi="Times New Roman" w:cs="Times New Roman"/>
          <w:sz w:val="22"/>
          <w:szCs w:val="22"/>
        </w:rPr>
      </w:pPr>
    </w:p>
    <w:p w:rsidR="00DC6FC0" w:rsidRPr="008E1A05" w:rsidRDefault="008E40D5">
      <w:pPr>
        <w:pStyle w:val="ConsPlusNonformat"/>
        <w:jc w:val="both"/>
        <w:rPr>
          <w:rFonts w:ascii="Times New Roman" w:hAnsi="Times New Roman" w:cs="Times New Roman"/>
          <w:sz w:val="22"/>
          <w:szCs w:val="22"/>
        </w:rPr>
      </w:pPr>
      <w:r w:rsidRPr="008E1A05">
        <w:rPr>
          <w:rFonts w:ascii="Times New Roman" w:hAnsi="Times New Roman" w:cs="Times New Roman"/>
          <w:sz w:val="22"/>
          <w:szCs w:val="22"/>
        </w:rPr>
        <w:tab/>
        <w:t>1.1.</w:t>
      </w:r>
      <w:r w:rsidRPr="008E1A05">
        <w:rPr>
          <w:rFonts w:ascii="Times New Roman" w:hAnsi="Times New Roman" w:cs="Times New Roman"/>
          <w:sz w:val="22"/>
          <w:szCs w:val="22"/>
        </w:rPr>
        <w:tab/>
      </w:r>
      <w:r w:rsidR="00C317C3" w:rsidRPr="008E1A05">
        <w:rPr>
          <w:rFonts w:ascii="Times New Roman" w:hAnsi="Times New Roman" w:cs="Times New Roman"/>
          <w:sz w:val="22"/>
          <w:szCs w:val="22"/>
        </w:rPr>
        <w:t xml:space="preserve">По </w:t>
      </w:r>
      <w:r w:rsidR="00764F6E" w:rsidRPr="008E1A05">
        <w:rPr>
          <w:rFonts w:ascii="Times New Roman" w:hAnsi="Times New Roman" w:cs="Times New Roman"/>
          <w:sz w:val="22"/>
          <w:szCs w:val="22"/>
        </w:rPr>
        <w:t xml:space="preserve">Договору Ссудодатель обязуется </w:t>
      </w:r>
      <w:r w:rsidR="00C317C3" w:rsidRPr="008E1A05">
        <w:rPr>
          <w:rFonts w:ascii="Times New Roman" w:hAnsi="Times New Roman" w:cs="Times New Roman"/>
          <w:sz w:val="22"/>
          <w:szCs w:val="22"/>
        </w:rPr>
        <w:t xml:space="preserve">передать </w:t>
      </w:r>
      <w:r w:rsidR="00764F6E" w:rsidRPr="008E1A05">
        <w:rPr>
          <w:rFonts w:ascii="Times New Roman" w:hAnsi="Times New Roman" w:cs="Times New Roman"/>
          <w:sz w:val="22"/>
          <w:szCs w:val="22"/>
        </w:rPr>
        <w:t xml:space="preserve">в безвозмездное временное пользование Ссудополучателю </w:t>
      </w:r>
      <w:r w:rsidR="00C317C3" w:rsidRPr="008E1A05">
        <w:rPr>
          <w:rFonts w:ascii="Times New Roman" w:hAnsi="Times New Roman" w:cs="Times New Roman"/>
          <w:sz w:val="22"/>
          <w:szCs w:val="22"/>
        </w:rPr>
        <w:t xml:space="preserve">движимое имущество </w:t>
      </w:r>
      <w:r w:rsidR="00764F6E" w:rsidRPr="008E1A05">
        <w:rPr>
          <w:rFonts w:ascii="Times New Roman" w:hAnsi="Times New Roman" w:cs="Times New Roman"/>
          <w:sz w:val="22"/>
          <w:szCs w:val="22"/>
        </w:rPr>
        <w:t>согласно Приложению № 1 к Договору, именуемое в дальнейшем «Оборудование»</w:t>
      </w:r>
      <w:r w:rsidR="00C317C3" w:rsidRPr="008E1A05">
        <w:rPr>
          <w:rFonts w:ascii="Times New Roman" w:hAnsi="Times New Roman" w:cs="Times New Roman"/>
          <w:sz w:val="22"/>
          <w:szCs w:val="22"/>
        </w:rPr>
        <w:t>, а Ссудополучатель обязуется принять и вернуть Оборудование в том состоянии, в каком он его получил, с учетом нормального износа.</w:t>
      </w:r>
    </w:p>
    <w:p w:rsidR="00DC6FC0" w:rsidRPr="008E1A05" w:rsidRDefault="008E40D5">
      <w:pPr>
        <w:pStyle w:val="ConsPlusNonformat"/>
        <w:ind w:firstLine="708"/>
        <w:jc w:val="both"/>
        <w:rPr>
          <w:rFonts w:ascii="Times New Roman" w:hAnsi="Times New Roman" w:cs="Times New Roman"/>
          <w:sz w:val="22"/>
          <w:szCs w:val="22"/>
        </w:rPr>
      </w:pPr>
      <w:r w:rsidRPr="008E1A05">
        <w:rPr>
          <w:rFonts w:ascii="Times New Roman" w:hAnsi="Times New Roman" w:cs="Times New Roman"/>
          <w:sz w:val="22"/>
          <w:szCs w:val="22"/>
        </w:rPr>
        <w:t>1.2.</w:t>
      </w:r>
      <w:r w:rsidRPr="008E1A05">
        <w:rPr>
          <w:rFonts w:ascii="Times New Roman" w:hAnsi="Times New Roman" w:cs="Times New Roman"/>
          <w:sz w:val="22"/>
          <w:szCs w:val="22"/>
        </w:rPr>
        <w:tab/>
      </w:r>
      <w:r w:rsidR="00764F6E" w:rsidRPr="008E1A05">
        <w:rPr>
          <w:rFonts w:ascii="Times New Roman" w:hAnsi="Times New Roman" w:cs="Times New Roman"/>
          <w:sz w:val="22"/>
          <w:szCs w:val="22"/>
        </w:rPr>
        <w:t xml:space="preserve">Оборудование </w:t>
      </w:r>
      <w:r w:rsidR="00C317C3" w:rsidRPr="008E1A05">
        <w:rPr>
          <w:rFonts w:ascii="Times New Roman" w:hAnsi="Times New Roman" w:cs="Times New Roman"/>
          <w:sz w:val="22"/>
          <w:szCs w:val="22"/>
        </w:rPr>
        <w:t>передается Ссудодателем Ссудополучателем</w:t>
      </w:r>
      <w:r w:rsidR="00764F6E" w:rsidRPr="008E1A05">
        <w:rPr>
          <w:rFonts w:ascii="Times New Roman" w:hAnsi="Times New Roman" w:cs="Times New Roman"/>
          <w:sz w:val="22"/>
          <w:szCs w:val="22"/>
        </w:rPr>
        <w:t xml:space="preserve"> со всеми принадлежностями и относящимися к нему документами, перечисленными в Приложении № 1 к Договору.</w:t>
      </w:r>
    </w:p>
    <w:p w:rsidR="00DC6FC0" w:rsidRPr="008E1A05" w:rsidRDefault="008E40D5">
      <w:pPr>
        <w:pStyle w:val="ConsPlusNonformat"/>
        <w:ind w:firstLine="708"/>
        <w:jc w:val="both"/>
        <w:rPr>
          <w:rFonts w:ascii="Times New Roman" w:hAnsi="Times New Roman" w:cs="Times New Roman"/>
          <w:sz w:val="22"/>
          <w:szCs w:val="22"/>
        </w:rPr>
      </w:pPr>
      <w:r w:rsidRPr="008E1A05">
        <w:rPr>
          <w:rFonts w:ascii="Times New Roman" w:hAnsi="Times New Roman" w:cs="Times New Roman"/>
          <w:sz w:val="22"/>
          <w:szCs w:val="22"/>
        </w:rPr>
        <w:t>1.3.</w:t>
      </w:r>
      <w:r w:rsidRPr="008E1A05">
        <w:rPr>
          <w:rFonts w:ascii="Times New Roman" w:hAnsi="Times New Roman" w:cs="Times New Roman"/>
          <w:sz w:val="22"/>
          <w:szCs w:val="22"/>
        </w:rPr>
        <w:tab/>
      </w:r>
      <w:r w:rsidR="00764F6E" w:rsidRPr="008E1A05">
        <w:rPr>
          <w:rFonts w:ascii="Times New Roman" w:hAnsi="Times New Roman" w:cs="Times New Roman"/>
          <w:sz w:val="22"/>
          <w:szCs w:val="22"/>
        </w:rPr>
        <w:t xml:space="preserve">Оборудование предоставляется Ссудополучателю </w:t>
      </w:r>
      <w:r w:rsidR="00C317C3" w:rsidRPr="008E1A05">
        <w:rPr>
          <w:rFonts w:ascii="Times New Roman" w:hAnsi="Times New Roman" w:cs="Times New Roman"/>
          <w:sz w:val="22"/>
          <w:szCs w:val="22"/>
        </w:rPr>
        <w:t>для</w:t>
      </w:r>
      <w:r w:rsidR="00764F6E" w:rsidRPr="008E1A05">
        <w:rPr>
          <w:rFonts w:ascii="Times New Roman" w:hAnsi="Times New Roman" w:cs="Times New Roman"/>
          <w:sz w:val="22"/>
          <w:szCs w:val="22"/>
        </w:rPr>
        <w:t xml:space="preserve"> осуществление его основной уставной деятельности, не связанной с предпринимательской деятельностью, в частности для </w:t>
      </w:r>
      <w:sdt>
        <w:sdtPr>
          <w:rPr>
            <w:rFonts w:ascii="Times New Roman" w:hAnsi="Times New Roman" w:cs="Times New Roman"/>
            <w:sz w:val="22"/>
            <w:szCs w:val="22"/>
          </w:rPr>
          <w:id w:val="926449"/>
          <w:placeholder>
            <w:docPart w:val="DefaultPlaceholder_22675706"/>
          </w:placeholder>
          <w:docPartList>
            <w:docPartGallery w:val="Quick Parts"/>
          </w:docPartList>
        </w:sdtPr>
        <w:sdtEndPr/>
        <w:sdtContent>
          <w:r w:rsidR="00C317C3" w:rsidRPr="008E1A05">
            <w:rPr>
              <w:rFonts w:ascii="Times New Roman" w:hAnsi="Times New Roman" w:cs="Times New Roman"/>
              <w:sz w:val="22"/>
              <w:szCs w:val="22"/>
            </w:rPr>
            <w:t>_________________________________________________________</w:t>
          </w:r>
        </w:sdtContent>
      </w:sdt>
      <w:r w:rsidR="00764F6E" w:rsidRPr="008E1A05">
        <w:rPr>
          <w:rFonts w:ascii="Times New Roman" w:hAnsi="Times New Roman" w:cs="Times New Roman"/>
          <w:sz w:val="22"/>
          <w:szCs w:val="22"/>
        </w:rPr>
        <w:t xml:space="preserve"> (далее – целевое назначение).</w:t>
      </w:r>
    </w:p>
    <w:p w:rsidR="00DC6FC0" w:rsidRPr="008E1A05" w:rsidRDefault="008E40D5">
      <w:pPr>
        <w:pStyle w:val="ConsPlusNonformat"/>
        <w:ind w:firstLine="708"/>
        <w:jc w:val="both"/>
        <w:rPr>
          <w:rFonts w:ascii="Times New Roman" w:hAnsi="Times New Roman" w:cs="Times New Roman"/>
          <w:sz w:val="22"/>
          <w:szCs w:val="22"/>
        </w:rPr>
      </w:pPr>
      <w:r w:rsidRPr="008E1A05">
        <w:rPr>
          <w:rFonts w:ascii="Times New Roman" w:hAnsi="Times New Roman" w:cs="Times New Roman"/>
          <w:sz w:val="22"/>
          <w:szCs w:val="22"/>
        </w:rPr>
        <w:t>1.4.</w:t>
      </w:r>
      <w:r w:rsidRPr="008E1A05">
        <w:rPr>
          <w:rFonts w:ascii="Times New Roman" w:hAnsi="Times New Roman" w:cs="Times New Roman"/>
          <w:sz w:val="22"/>
          <w:szCs w:val="22"/>
        </w:rPr>
        <w:tab/>
      </w:r>
      <w:r w:rsidR="00764F6E" w:rsidRPr="008E1A05">
        <w:rPr>
          <w:rFonts w:ascii="Times New Roman" w:hAnsi="Times New Roman" w:cs="Times New Roman"/>
          <w:sz w:val="22"/>
          <w:szCs w:val="22"/>
        </w:rPr>
        <w:t>Передача Оборудования по Договору НДС не облагается на основании пп.</w:t>
      </w:r>
      <w:r w:rsidR="00C317C3" w:rsidRPr="008E1A05">
        <w:rPr>
          <w:rFonts w:ascii="Times New Roman" w:hAnsi="Times New Roman" w:cs="Times New Roman"/>
          <w:sz w:val="22"/>
          <w:szCs w:val="22"/>
        </w:rPr>
        <w:t xml:space="preserve"> 1 и пп.</w:t>
      </w:r>
      <w:r w:rsidR="00764F6E" w:rsidRPr="008E1A05">
        <w:rPr>
          <w:rFonts w:ascii="Times New Roman" w:hAnsi="Times New Roman" w:cs="Times New Roman"/>
          <w:sz w:val="22"/>
          <w:szCs w:val="22"/>
        </w:rPr>
        <w:t xml:space="preserve"> 5 п. 2 ст. 146</w:t>
      </w:r>
      <w:r w:rsidR="00C317C3" w:rsidRPr="008E1A05">
        <w:rPr>
          <w:rFonts w:ascii="Times New Roman" w:hAnsi="Times New Roman" w:cs="Times New Roman"/>
          <w:sz w:val="22"/>
          <w:szCs w:val="22"/>
        </w:rPr>
        <w:t xml:space="preserve"> НК РФ, а также пп.3 п.3 ст. 39</w:t>
      </w:r>
      <w:r w:rsidR="009C4E75">
        <w:rPr>
          <w:rFonts w:ascii="Times New Roman" w:hAnsi="Times New Roman" w:cs="Times New Roman"/>
          <w:sz w:val="22"/>
          <w:szCs w:val="22"/>
        </w:rPr>
        <w:t xml:space="preserve"> НК РФ</w:t>
      </w:r>
      <w:r w:rsidR="00C317C3" w:rsidRPr="008E1A05">
        <w:rPr>
          <w:rFonts w:ascii="Times New Roman" w:hAnsi="Times New Roman" w:cs="Times New Roman"/>
          <w:sz w:val="22"/>
          <w:szCs w:val="22"/>
        </w:rPr>
        <w:t>.</w:t>
      </w:r>
    </w:p>
    <w:p w:rsidR="00DC6FC0" w:rsidRPr="008E1A05" w:rsidRDefault="00764F6E">
      <w:pPr>
        <w:pStyle w:val="ConsPlusNonformat"/>
        <w:ind w:firstLine="708"/>
        <w:jc w:val="both"/>
        <w:rPr>
          <w:rFonts w:ascii="Times New Roman" w:hAnsi="Times New Roman" w:cs="Times New Roman"/>
          <w:sz w:val="22"/>
          <w:szCs w:val="22"/>
        </w:rPr>
      </w:pPr>
      <w:r w:rsidRPr="008E1A05">
        <w:rPr>
          <w:rFonts w:ascii="Times New Roman" w:hAnsi="Times New Roman" w:cs="Times New Roman"/>
          <w:sz w:val="22"/>
          <w:szCs w:val="22"/>
        </w:rPr>
        <w:t xml:space="preserve">1.5. </w:t>
      </w:r>
      <w:r w:rsidR="00E87A37" w:rsidRPr="008E1A05">
        <w:rPr>
          <w:rFonts w:ascii="Times New Roman" w:hAnsi="Times New Roman" w:cs="Times New Roman"/>
          <w:sz w:val="22"/>
          <w:szCs w:val="22"/>
        </w:rPr>
        <w:tab/>
      </w:r>
      <w:r w:rsidRPr="008E1A05">
        <w:rPr>
          <w:rFonts w:ascii="Times New Roman" w:hAnsi="Times New Roman" w:cs="Times New Roman"/>
          <w:sz w:val="22"/>
          <w:szCs w:val="22"/>
        </w:rPr>
        <w:t>Ссудодатель гарантирует, что является собственником Оборудования, что передаваемое Оборудование не продано, не подарено, не заложено, не обременено правами третьих лиц, в споре и под арестом (запрещением) не состоит.</w:t>
      </w:r>
    </w:p>
    <w:p w:rsidR="00DC6FC0" w:rsidRPr="008E1A05" w:rsidRDefault="008E40D5">
      <w:pPr>
        <w:pStyle w:val="ConsPlusNonformat"/>
        <w:ind w:firstLine="708"/>
        <w:jc w:val="both"/>
        <w:rPr>
          <w:rFonts w:ascii="Times New Roman" w:hAnsi="Times New Roman" w:cs="Times New Roman"/>
          <w:sz w:val="22"/>
          <w:szCs w:val="22"/>
        </w:rPr>
      </w:pPr>
      <w:r w:rsidRPr="008E1A05">
        <w:rPr>
          <w:rFonts w:ascii="Times New Roman" w:hAnsi="Times New Roman" w:cs="Times New Roman"/>
          <w:sz w:val="22"/>
          <w:szCs w:val="22"/>
        </w:rPr>
        <w:t>1.6.</w:t>
      </w:r>
      <w:r w:rsidRPr="008E1A05">
        <w:rPr>
          <w:rFonts w:ascii="Times New Roman" w:hAnsi="Times New Roman" w:cs="Times New Roman"/>
          <w:sz w:val="22"/>
          <w:szCs w:val="22"/>
        </w:rPr>
        <w:tab/>
      </w:r>
      <w:r w:rsidR="00764F6E" w:rsidRPr="008E1A05">
        <w:rPr>
          <w:rFonts w:ascii="Times New Roman" w:hAnsi="Times New Roman" w:cs="Times New Roman"/>
          <w:sz w:val="22"/>
          <w:szCs w:val="22"/>
        </w:rPr>
        <w:t xml:space="preserve">Оборудование размещается Ссудополучателем по адресу: </w:t>
      </w:r>
      <w:sdt>
        <w:sdtPr>
          <w:rPr>
            <w:rFonts w:ascii="Times New Roman" w:hAnsi="Times New Roman" w:cs="Times New Roman"/>
            <w:sz w:val="22"/>
            <w:szCs w:val="22"/>
          </w:rPr>
          <w:id w:val="926450"/>
          <w:placeholder>
            <w:docPart w:val="DefaultPlaceholder_22675706"/>
          </w:placeholder>
          <w:docPartList>
            <w:docPartGallery w:val="Quick Parts"/>
          </w:docPartList>
        </w:sdtPr>
        <w:sdtEndPr/>
        <w:sdtContent>
          <w:r w:rsidR="00C317C3" w:rsidRPr="008E1A05">
            <w:rPr>
              <w:rFonts w:ascii="Times New Roman" w:hAnsi="Times New Roman" w:cs="Times New Roman"/>
              <w:sz w:val="22"/>
              <w:szCs w:val="22"/>
            </w:rPr>
            <w:t>_______________________</w:t>
          </w:r>
        </w:sdtContent>
      </w:sdt>
      <w:r w:rsidR="00C317C3" w:rsidRPr="008E1A05">
        <w:rPr>
          <w:rFonts w:ascii="Times New Roman" w:hAnsi="Times New Roman" w:cs="Times New Roman"/>
          <w:sz w:val="22"/>
          <w:szCs w:val="22"/>
        </w:rPr>
        <w:t>.</w:t>
      </w:r>
    </w:p>
    <w:p w:rsidR="00DC6FC0" w:rsidRPr="008E1A05" w:rsidRDefault="008E40D5">
      <w:pPr>
        <w:pStyle w:val="ConsPlusNonformat"/>
        <w:ind w:firstLine="708"/>
        <w:jc w:val="both"/>
        <w:rPr>
          <w:rFonts w:ascii="Times New Roman" w:hAnsi="Times New Roman" w:cs="Times New Roman"/>
          <w:sz w:val="22"/>
          <w:szCs w:val="22"/>
        </w:rPr>
      </w:pPr>
      <w:r w:rsidRPr="008E1A05">
        <w:rPr>
          <w:rFonts w:ascii="Times New Roman" w:hAnsi="Times New Roman" w:cs="Times New Roman"/>
          <w:sz w:val="22"/>
          <w:szCs w:val="22"/>
        </w:rPr>
        <w:t>1.7.</w:t>
      </w:r>
      <w:r w:rsidRPr="008E1A05">
        <w:rPr>
          <w:rFonts w:ascii="Times New Roman" w:hAnsi="Times New Roman" w:cs="Times New Roman"/>
          <w:sz w:val="22"/>
          <w:szCs w:val="22"/>
        </w:rPr>
        <w:tab/>
      </w:r>
      <w:r w:rsidR="00764F6E" w:rsidRPr="008E1A05">
        <w:rPr>
          <w:rFonts w:ascii="Times New Roman" w:hAnsi="Times New Roman" w:cs="Times New Roman"/>
          <w:sz w:val="22"/>
          <w:szCs w:val="22"/>
        </w:rPr>
        <w:t xml:space="preserve">Общая стоимость Оборудования </w:t>
      </w:r>
      <w:r w:rsidR="00C317C3" w:rsidRPr="008E1A05">
        <w:rPr>
          <w:rFonts w:ascii="Times New Roman" w:hAnsi="Times New Roman" w:cs="Times New Roman"/>
          <w:sz w:val="22"/>
          <w:szCs w:val="22"/>
        </w:rPr>
        <w:t>указана в Приложении № 1 к Договору</w:t>
      </w:r>
      <w:r w:rsidR="00764F6E" w:rsidRPr="008E1A05">
        <w:rPr>
          <w:rFonts w:ascii="Times New Roman" w:hAnsi="Times New Roman" w:cs="Times New Roman"/>
          <w:sz w:val="22"/>
          <w:szCs w:val="22"/>
        </w:rPr>
        <w:t xml:space="preserve">. </w:t>
      </w:r>
    </w:p>
    <w:p w:rsidR="00DC6FC0" w:rsidRPr="008E1A05" w:rsidRDefault="00DC6FC0">
      <w:pPr>
        <w:pStyle w:val="ConsPlusNonformat"/>
        <w:rPr>
          <w:rFonts w:ascii="Times New Roman" w:hAnsi="Times New Roman" w:cs="Times New Roman"/>
          <w:sz w:val="22"/>
          <w:szCs w:val="22"/>
        </w:rPr>
      </w:pPr>
    </w:p>
    <w:p w:rsidR="00DC6FC0" w:rsidRPr="008E1A05" w:rsidRDefault="00764F6E">
      <w:pPr>
        <w:pStyle w:val="ConsPlusNonformat"/>
        <w:jc w:val="center"/>
        <w:rPr>
          <w:rFonts w:ascii="Times New Roman" w:hAnsi="Times New Roman" w:cs="Times New Roman"/>
          <w:b/>
          <w:sz w:val="22"/>
          <w:szCs w:val="22"/>
        </w:rPr>
      </w:pPr>
      <w:r w:rsidRPr="008E1A05">
        <w:rPr>
          <w:rFonts w:ascii="Times New Roman" w:hAnsi="Times New Roman" w:cs="Times New Roman"/>
          <w:b/>
          <w:sz w:val="22"/>
          <w:szCs w:val="22"/>
        </w:rPr>
        <w:t>2. ПОРЯДОК ПРИЕМА-ПЕРЕДАЧИ ОБОРУДОВАНИЯ</w:t>
      </w:r>
    </w:p>
    <w:p w:rsidR="00DC6FC0" w:rsidRPr="008E1A05" w:rsidRDefault="00DC6FC0">
      <w:pPr>
        <w:pStyle w:val="ConsPlusNonformat"/>
        <w:jc w:val="center"/>
        <w:rPr>
          <w:rFonts w:ascii="Times New Roman" w:hAnsi="Times New Roman" w:cs="Times New Roman"/>
          <w:b/>
          <w:sz w:val="22"/>
          <w:szCs w:val="22"/>
        </w:rPr>
      </w:pPr>
    </w:p>
    <w:p w:rsidR="00DC6FC0" w:rsidRPr="008E1A05" w:rsidRDefault="00E87A37">
      <w:pPr>
        <w:pStyle w:val="ConsPlusNonformat"/>
        <w:ind w:firstLine="708"/>
        <w:jc w:val="both"/>
        <w:rPr>
          <w:rFonts w:ascii="Times New Roman" w:hAnsi="Times New Roman" w:cs="Times New Roman"/>
          <w:sz w:val="22"/>
          <w:szCs w:val="22"/>
        </w:rPr>
      </w:pPr>
      <w:r w:rsidRPr="008E1A05">
        <w:rPr>
          <w:rFonts w:ascii="Times New Roman" w:hAnsi="Times New Roman" w:cs="Times New Roman"/>
          <w:sz w:val="22"/>
          <w:szCs w:val="22"/>
        </w:rPr>
        <w:t>2.1.</w:t>
      </w:r>
      <w:r w:rsidRPr="008E1A05">
        <w:rPr>
          <w:rFonts w:ascii="Times New Roman" w:hAnsi="Times New Roman" w:cs="Times New Roman"/>
          <w:sz w:val="22"/>
          <w:szCs w:val="22"/>
        </w:rPr>
        <w:tab/>
      </w:r>
      <w:r w:rsidR="00764F6E" w:rsidRPr="008E1A05">
        <w:rPr>
          <w:rFonts w:ascii="Times New Roman" w:hAnsi="Times New Roman" w:cs="Times New Roman"/>
          <w:sz w:val="22"/>
          <w:szCs w:val="22"/>
        </w:rPr>
        <w:t>Ссудодатель передает Ссудополучателю пригодное для использования по целевому назначению Оборудование в исправном</w:t>
      </w:r>
      <w:r w:rsidR="000D256C" w:rsidRPr="008E1A05">
        <w:rPr>
          <w:rFonts w:ascii="Times New Roman" w:hAnsi="Times New Roman" w:cs="Times New Roman"/>
          <w:sz w:val="22"/>
          <w:szCs w:val="22"/>
        </w:rPr>
        <w:t>, отвечающем</w:t>
      </w:r>
      <w:r w:rsidR="00764F6E" w:rsidRPr="008E1A05">
        <w:rPr>
          <w:rFonts w:ascii="Times New Roman" w:hAnsi="Times New Roman" w:cs="Times New Roman"/>
          <w:sz w:val="22"/>
          <w:szCs w:val="22"/>
        </w:rPr>
        <w:t xml:space="preserve"> </w:t>
      </w:r>
      <w:r w:rsidR="000D256C" w:rsidRPr="008E1A05">
        <w:rPr>
          <w:rFonts w:ascii="Times New Roman" w:hAnsi="Times New Roman" w:cs="Times New Roman"/>
          <w:sz w:val="22"/>
          <w:szCs w:val="22"/>
        </w:rPr>
        <w:t xml:space="preserve">требованиям безопасности, установленным законодательством РФ, </w:t>
      </w:r>
      <w:r w:rsidR="00764F6E" w:rsidRPr="008E1A05">
        <w:rPr>
          <w:rFonts w:ascii="Times New Roman" w:hAnsi="Times New Roman" w:cs="Times New Roman"/>
          <w:sz w:val="22"/>
          <w:szCs w:val="22"/>
        </w:rPr>
        <w:t>состоянии единовременно со всеми принадлежностями и относящимися к нему документами по Акту приема-передачи, подписываемому уполномоченными представителям</w:t>
      </w:r>
      <w:r w:rsidR="008E40D5" w:rsidRPr="008E1A05">
        <w:rPr>
          <w:rFonts w:ascii="Times New Roman" w:hAnsi="Times New Roman" w:cs="Times New Roman"/>
          <w:sz w:val="22"/>
          <w:szCs w:val="22"/>
        </w:rPr>
        <w:t>и обеих Сторон, в срок до «</w:t>
      </w:r>
      <w:sdt>
        <w:sdtPr>
          <w:rPr>
            <w:rFonts w:ascii="Times New Roman" w:hAnsi="Times New Roman" w:cs="Times New Roman"/>
            <w:sz w:val="22"/>
            <w:szCs w:val="22"/>
          </w:rPr>
          <w:id w:val="926451"/>
          <w:placeholder>
            <w:docPart w:val="DefaultPlaceholder_22675706"/>
          </w:placeholder>
          <w:docPartList>
            <w:docPartGallery w:val="Quick Parts"/>
          </w:docPartList>
        </w:sdtPr>
        <w:sdtEndPr/>
        <w:sdtContent>
          <w:r w:rsidR="008E40D5" w:rsidRPr="008E1A05">
            <w:rPr>
              <w:rFonts w:ascii="Times New Roman" w:hAnsi="Times New Roman" w:cs="Times New Roman"/>
              <w:sz w:val="22"/>
              <w:szCs w:val="22"/>
            </w:rPr>
            <w:t>__</w:t>
          </w:r>
        </w:sdtContent>
      </w:sdt>
      <w:r w:rsidR="008E40D5" w:rsidRPr="008E1A05">
        <w:rPr>
          <w:rFonts w:ascii="Times New Roman" w:hAnsi="Times New Roman" w:cs="Times New Roman"/>
          <w:sz w:val="22"/>
          <w:szCs w:val="22"/>
        </w:rPr>
        <w:t xml:space="preserve">» </w:t>
      </w:r>
      <w:sdt>
        <w:sdtPr>
          <w:rPr>
            <w:rFonts w:ascii="Times New Roman" w:hAnsi="Times New Roman" w:cs="Times New Roman"/>
            <w:sz w:val="22"/>
            <w:szCs w:val="22"/>
          </w:rPr>
          <w:id w:val="926452"/>
          <w:placeholder>
            <w:docPart w:val="DefaultPlaceholder_22675706"/>
          </w:placeholder>
          <w:docPartList>
            <w:docPartGallery w:val="Quick Parts"/>
          </w:docPartList>
        </w:sdtPr>
        <w:sdtEndPr/>
        <w:sdtContent>
          <w:r w:rsidR="008E40D5" w:rsidRPr="008E1A05">
            <w:rPr>
              <w:rFonts w:ascii="Times New Roman" w:hAnsi="Times New Roman" w:cs="Times New Roman"/>
              <w:sz w:val="22"/>
              <w:szCs w:val="22"/>
            </w:rPr>
            <w:t>___________</w:t>
          </w:r>
        </w:sdtContent>
      </w:sdt>
      <w:r w:rsidR="00764F6E" w:rsidRPr="008E1A05">
        <w:rPr>
          <w:rFonts w:ascii="Times New Roman" w:hAnsi="Times New Roman" w:cs="Times New Roman"/>
          <w:sz w:val="22"/>
          <w:szCs w:val="22"/>
        </w:rPr>
        <w:t xml:space="preserve"> 20</w:t>
      </w:r>
      <w:sdt>
        <w:sdtPr>
          <w:rPr>
            <w:rFonts w:ascii="Times New Roman" w:hAnsi="Times New Roman" w:cs="Times New Roman"/>
            <w:sz w:val="22"/>
            <w:szCs w:val="22"/>
          </w:rPr>
          <w:id w:val="926453"/>
          <w:placeholder>
            <w:docPart w:val="DefaultPlaceholder_22675706"/>
          </w:placeholder>
          <w:docPartList>
            <w:docPartGallery w:val="Quick Parts"/>
          </w:docPartList>
        </w:sdtPr>
        <w:sdtEndPr/>
        <w:sdtContent>
          <w:r w:rsidR="008E40D5" w:rsidRPr="008E1A05">
            <w:rPr>
              <w:rFonts w:ascii="Times New Roman" w:hAnsi="Times New Roman" w:cs="Times New Roman"/>
              <w:sz w:val="22"/>
              <w:szCs w:val="22"/>
            </w:rPr>
            <w:t>____</w:t>
          </w:r>
        </w:sdtContent>
      </w:sdt>
      <w:r w:rsidR="00764F6E" w:rsidRPr="008E1A05">
        <w:rPr>
          <w:rFonts w:ascii="Times New Roman" w:hAnsi="Times New Roman" w:cs="Times New Roman"/>
          <w:sz w:val="22"/>
          <w:szCs w:val="22"/>
        </w:rPr>
        <w:t xml:space="preserve"> года.</w:t>
      </w:r>
      <w:r w:rsidR="00BD70E1" w:rsidRPr="008E1A05">
        <w:rPr>
          <w:rFonts w:ascii="Times New Roman" w:hAnsi="Times New Roman" w:cs="Times New Roman"/>
          <w:sz w:val="22"/>
          <w:szCs w:val="22"/>
        </w:rPr>
        <w:t xml:space="preserve"> Обязательства Ссудодателя по передаче Ссудополучателю Оборудования считаются исполненными с даты подписания Сторонами Акта приема-передачи.</w:t>
      </w:r>
    </w:p>
    <w:p w:rsidR="006E5B32" w:rsidRPr="008E1A05" w:rsidRDefault="00764F6E" w:rsidP="006E5B32">
      <w:pPr>
        <w:pStyle w:val="af1"/>
        <w:widowControl w:val="0"/>
        <w:numPr>
          <w:ilvl w:val="1"/>
          <w:numId w:val="3"/>
        </w:numPr>
        <w:shd w:val="clear" w:color="auto" w:fill="FFFFFF"/>
        <w:tabs>
          <w:tab w:val="left" w:pos="0"/>
          <w:tab w:val="left" w:pos="1037"/>
        </w:tabs>
        <w:suppressAutoHyphens/>
        <w:spacing w:after="0" w:line="269" w:lineRule="exact"/>
        <w:ind w:left="0" w:firstLine="709"/>
        <w:jc w:val="both"/>
        <w:rPr>
          <w:rFonts w:ascii="Times New Roman" w:hAnsi="Times New Roman" w:cs="Times New Roman"/>
        </w:rPr>
      </w:pPr>
      <w:r w:rsidRPr="008E1A05">
        <w:rPr>
          <w:rFonts w:ascii="Times New Roman" w:hAnsi="Times New Roman" w:cs="Times New Roman"/>
        </w:rPr>
        <w:t xml:space="preserve">Ссудодатель самостоятельно и за свой счет обеспечивает погрузку, доставку, выгрузку Оборудования по адресу, указанному в п. 1.6 Договора, а также самостоятельно несет расходы на вывоз Оборудования </w:t>
      </w:r>
      <w:r w:rsidR="00E87A37" w:rsidRPr="008E1A05">
        <w:rPr>
          <w:rFonts w:ascii="Times New Roman" w:hAnsi="Times New Roman" w:cs="Times New Roman"/>
        </w:rPr>
        <w:t xml:space="preserve">из помещений Ссудополучателя </w:t>
      </w:r>
      <w:r w:rsidRPr="008E1A05">
        <w:rPr>
          <w:rFonts w:ascii="Times New Roman" w:hAnsi="Times New Roman" w:cs="Times New Roman"/>
        </w:rPr>
        <w:t xml:space="preserve">после прекращения действия Договора. </w:t>
      </w:r>
      <w:r w:rsidR="006E5B32" w:rsidRPr="008E1A05">
        <w:rPr>
          <w:rFonts w:ascii="Times New Roman" w:hAnsi="Times New Roman" w:cs="Times New Roman"/>
        </w:rPr>
        <w:t xml:space="preserve">Ссудодатель </w:t>
      </w:r>
      <w:r w:rsidR="00E87A37" w:rsidRPr="008E1A05">
        <w:rPr>
          <w:rFonts w:ascii="Times New Roman" w:hAnsi="Times New Roman" w:cs="Times New Roman"/>
        </w:rPr>
        <w:t>обязуется оказывать</w:t>
      </w:r>
      <w:r w:rsidR="006E5B32" w:rsidRPr="008E1A05">
        <w:rPr>
          <w:rFonts w:ascii="Times New Roman" w:hAnsi="Times New Roman" w:cs="Times New Roman"/>
        </w:rPr>
        <w:t xml:space="preserve"> Ссудополучателю необходимую помощь и содействие в осуществлении монтажа, установки и/или пуско-наладке Оборудования.</w:t>
      </w:r>
    </w:p>
    <w:p w:rsidR="00DC6FC0" w:rsidRPr="008E1A05" w:rsidRDefault="00764F6E" w:rsidP="00E87A37">
      <w:pPr>
        <w:pStyle w:val="ConsPlusNonformat"/>
        <w:numPr>
          <w:ilvl w:val="1"/>
          <w:numId w:val="3"/>
        </w:numPr>
        <w:ind w:left="0" w:firstLine="709"/>
        <w:jc w:val="both"/>
        <w:rPr>
          <w:rFonts w:ascii="Times New Roman" w:hAnsi="Times New Roman" w:cs="Times New Roman"/>
          <w:sz w:val="22"/>
          <w:szCs w:val="22"/>
        </w:rPr>
      </w:pPr>
      <w:r w:rsidRPr="008E1A05">
        <w:rPr>
          <w:rFonts w:ascii="Times New Roman" w:hAnsi="Times New Roman" w:cs="Times New Roman"/>
          <w:sz w:val="22"/>
          <w:szCs w:val="22"/>
        </w:rPr>
        <w:t>Акт приема-передачи подписывается Сторонами после проведения осмотра Оборудования</w:t>
      </w:r>
      <w:r w:rsidR="001779B4" w:rsidRPr="008E1A05">
        <w:rPr>
          <w:rFonts w:ascii="Times New Roman" w:hAnsi="Times New Roman" w:cs="Times New Roman"/>
          <w:sz w:val="22"/>
          <w:szCs w:val="22"/>
        </w:rPr>
        <w:t xml:space="preserve">, проверки его </w:t>
      </w:r>
      <w:r w:rsidR="000032AF" w:rsidRPr="008E1A05">
        <w:rPr>
          <w:rFonts w:ascii="Times New Roman" w:hAnsi="Times New Roman" w:cs="Times New Roman"/>
          <w:sz w:val="22"/>
          <w:szCs w:val="22"/>
        </w:rPr>
        <w:t xml:space="preserve">состояния, </w:t>
      </w:r>
      <w:r w:rsidR="00E87A37" w:rsidRPr="008E1A05">
        <w:rPr>
          <w:rFonts w:ascii="Times New Roman" w:hAnsi="Times New Roman" w:cs="Times New Roman"/>
          <w:sz w:val="22"/>
          <w:szCs w:val="22"/>
        </w:rPr>
        <w:t>количества, комплектности и исправности</w:t>
      </w:r>
      <w:r w:rsidR="001779B4" w:rsidRPr="008E1A05">
        <w:rPr>
          <w:rFonts w:ascii="Times New Roman" w:hAnsi="Times New Roman" w:cs="Times New Roman"/>
          <w:sz w:val="22"/>
          <w:szCs w:val="22"/>
        </w:rPr>
        <w:t xml:space="preserve">. </w:t>
      </w:r>
      <w:r w:rsidR="00BD70E1" w:rsidRPr="008E1A05">
        <w:rPr>
          <w:rFonts w:ascii="Times New Roman" w:hAnsi="Times New Roman" w:cs="Times New Roman"/>
          <w:sz w:val="22"/>
          <w:szCs w:val="22"/>
        </w:rPr>
        <w:t>Результаты таких осмотра/проверки, а также о</w:t>
      </w:r>
      <w:r w:rsidR="00E87A37" w:rsidRPr="008E1A05">
        <w:rPr>
          <w:rFonts w:ascii="Times New Roman" w:hAnsi="Times New Roman" w:cs="Times New Roman"/>
          <w:sz w:val="22"/>
          <w:szCs w:val="22"/>
        </w:rPr>
        <w:t>бнаруженные недостатки Оборудования указываются в Акте приема-передачи.</w:t>
      </w:r>
    </w:p>
    <w:p w:rsidR="00457027" w:rsidRPr="008E1A05" w:rsidRDefault="00095DCA" w:rsidP="00095DCA">
      <w:pPr>
        <w:shd w:val="clear" w:color="auto" w:fill="FFFFFF"/>
        <w:tabs>
          <w:tab w:val="left" w:pos="441"/>
          <w:tab w:val="left" w:pos="1027"/>
        </w:tabs>
        <w:spacing w:line="269" w:lineRule="exact"/>
        <w:ind w:firstLine="709"/>
        <w:jc w:val="both"/>
        <w:rPr>
          <w:rFonts w:ascii="Times New Roman" w:hAnsi="Times New Roman" w:cs="Times New Roman"/>
        </w:rPr>
      </w:pPr>
      <w:r w:rsidRPr="008E1A05">
        <w:rPr>
          <w:rFonts w:ascii="Times New Roman" w:hAnsi="Times New Roman" w:cs="Times New Roman"/>
        </w:rPr>
        <w:t xml:space="preserve">2.4. </w:t>
      </w:r>
      <w:r w:rsidRPr="008E1A05">
        <w:rPr>
          <w:rFonts w:ascii="Times New Roman" w:hAnsi="Times New Roman" w:cs="Times New Roman"/>
        </w:rPr>
        <w:tab/>
      </w:r>
      <w:r w:rsidR="00E87A37" w:rsidRPr="008E1A05">
        <w:rPr>
          <w:rFonts w:ascii="Times New Roman" w:hAnsi="Times New Roman" w:cs="Times New Roman"/>
        </w:rPr>
        <w:t xml:space="preserve">Возврат Оборудования </w:t>
      </w:r>
      <w:r w:rsidR="000032AF" w:rsidRPr="008E1A05">
        <w:rPr>
          <w:rFonts w:ascii="Times New Roman" w:hAnsi="Times New Roman" w:cs="Times New Roman"/>
        </w:rPr>
        <w:t xml:space="preserve">осуществляется в течение </w:t>
      </w:r>
      <w:sdt>
        <w:sdtPr>
          <w:rPr>
            <w:rFonts w:ascii="Times New Roman" w:hAnsi="Times New Roman" w:cs="Times New Roman"/>
          </w:rPr>
          <w:id w:val="926454"/>
          <w:placeholder>
            <w:docPart w:val="DefaultPlaceholder_22675706"/>
          </w:placeholder>
          <w:docPartList>
            <w:docPartGallery w:val="Quick Parts"/>
          </w:docPartList>
        </w:sdtPr>
        <w:sdtEndPr/>
        <w:sdtContent>
          <w:r w:rsidR="000032AF" w:rsidRPr="008E1A05">
            <w:rPr>
              <w:rFonts w:ascii="Times New Roman" w:hAnsi="Times New Roman" w:cs="Times New Roman"/>
            </w:rPr>
            <w:t>___</w:t>
          </w:r>
        </w:sdtContent>
      </w:sdt>
      <w:r w:rsidR="000032AF" w:rsidRPr="008E1A05">
        <w:rPr>
          <w:rFonts w:ascii="Times New Roman" w:hAnsi="Times New Roman" w:cs="Times New Roman"/>
        </w:rPr>
        <w:t xml:space="preserve"> дней с даты прекращения действия Договора по Акту приема-передачи (возврата) </w:t>
      </w:r>
      <w:r w:rsidR="00E87A37" w:rsidRPr="008E1A05">
        <w:rPr>
          <w:rFonts w:ascii="Times New Roman" w:hAnsi="Times New Roman" w:cs="Times New Roman"/>
        </w:rPr>
        <w:t>по адресу, указанному в п. 1.6 Договора</w:t>
      </w:r>
      <w:r w:rsidR="004B50DF">
        <w:rPr>
          <w:rFonts w:ascii="Times New Roman" w:hAnsi="Times New Roman" w:cs="Times New Roman"/>
        </w:rPr>
        <w:t xml:space="preserve">, </w:t>
      </w:r>
      <w:r w:rsidR="00E87A37" w:rsidRPr="008E1A05">
        <w:rPr>
          <w:rFonts w:ascii="Times New Roman" w:hAnsi="Times New Roman" w:cs="Times New Roman"/>
        </w:rPr>
        <w:t>или по другому адресу, который Ссудополучатель сообщил С</w:t>
      </w:r>
      <w:r w:rsidR="000032AF" w:rsidRPr="008E1A05">
        <w:rPr>
          <w:rFonts w:ascii="Times New Roman" w:hAnsi="Times New Roman" w:cs="Times New Roman"/>
        </w:rPr>
        <w:t>с</w:t>
      </w:r>
      <w:r w:rsidR="00E87A37" w:rsidRPr="008E1A05">
        <w:rPr>
          <w:rFonts w:ascii="Times New Roman" w:hAnsi="Times New Roman" w:cs="Times New Roman"/>
        </w:rPr>
        <w:t xml:space="preserve">удодателю при изменении места размещения Оборудования (п. </w:t>
      </w:r>
      <w:r w:rsidR="00C50B27">
        <w:rPr>
          <w:rFonts w:ascii="Times New Roman" w:hAnsi="Times New Roman" w:cs="Times New Roman"/>
        </w:rPr>
        <w:t xml:space="preserve">3.4. </w:t>
      </w:r>
      <w:r w:rsidR="00E87A37" w:rsidRPr="008E1A05">
        <w:rPr>
          <w:rFonts w:ascii="Times New Roman" w:hAnsi="Times New Roman" w:cs="Times New Roman"/>
        </w:rPr>
        <w:t>Договора).</w:t>
      </w:r>
      <w:r w:rsidR="000032AF" w:rsidRPr="008E1A05">
        <w:rPr>
          <w:rFonts w:ascii="Times New Roman" w:hAnsi="Times New Roman" w:cs="Times New Roman"/>
        </w:rPr>
        <w:t xml:space="preserve"> В Акте приема-передачи (возврата) Оборудования </w:t>
      </w:r>
      <w:r w:rsidR="00BD70E1" w:rsidRPr="008E1A05">
        <w:rPr>
          <w:rFonts w:ascii="Times New Roman" w:hAnsi="Times New Roman" w:cs="Times New Roman"/>
        </w:rPr>
        <w:lastRenderedPageBreak/>
        <w:t>указываются</w:t>
      </w:r>
      <w:r w:rsidR="000032AF" w:rsidRPr="008E1A05">
        <w:rPr>
          <w:rFonts w:ascii="Times New Roman" w:hAnsi="Times New Roman" w:cs="Times New Roman"/>
        </w:rPr>
        <w:t xml:space="preserve"> все установленные Ссудодателем несоответствия возвращаемого Оборудования по состоянию, количеству, комплектности и исправности против состояния, количества, комплектности и исправности, указанны</w:t>
      </w:r>
      <w:r w:rsidR="00BD70E1" w:rsidRPr="008E1A05">
        <w:rPr>
          <w:rFonts w:ascii="Times New Roman" w:hAnsi="Times New Roman" w:cs="Times New Roman"/>
        </w:rPr>
        <w:t>х</w:t>
      </w:r>
      <w:r w:rsidR="000032AF" w:rsidRPr="008E1A05">
        <w:rPr>
          <w:rFonts w:ascii="Times New Roman" w:hAnsi="Times New Roman" w:cs="Times New Roman"/>
        </w:rPr>
        <w:t xml:space="preserve"> в Договоре и в Акте приема-передачи</w:t>
      </w:r>
      <w:r w:rsidR="00BD70E1" w:rsidRPr="008E1A05">
        <w:rPr>
          <w:rFonts w:ascii="Times New Roman" w:hAnsi="Times New Roman" w:cs="Times New Roman"/>
        </w:rPr>
        <w:t>, за исключением тех, которые возникли вследствие нормального износа Оборудования.</w:t>
      </w:r>
      <w:r w:rsidR="00457027" w:rsidRPr="008E1A05">
        <w:rPr>
          <w:rFonts w:ascii="Times New Roman" w:hAnsi="Times New Roman" w:cs="Times New Roman"/>
        </w:rPr>
        <w:t xml:space="preserve"> Ссудодатель не вправе требовать от Ссудополучателя возмещения убытков, причиненных Ссудодателю вследствие возврата</w:t>
      </w:r>
      <w:r w:rsidR="00CF6776" w:rsidRPr="008E1A05">
        <w:rPr>
          <w:rFonts w:ascii="Times New Roman" w:hAnsi="Times New Roman" w:cs="Times New Roman"/>
        </w:rPr>
        <w:t xml:space="preserve"> ему </w:t>
      </w:r>
      <w:r w:rsidR="00457027" w:rsidRPr="008E1A05">
        <w:rPr>
          <w:rFonts w:ascii="Times New Roman" w:hAnsi="Times New Roman" w:cs="Times New Roman"/>
        </w:rPr>
        <w:t xml:space="preserve">Оборудования с недостатками, </w:t>
      </w:r>
      <w:r w:rsidR="00CF6776" w:rsidRPr="008E1A05">
        <w:rPr>
          <w:rFonts w:ascii="Times New Roman" w:hAnsi="Times New Roman" w:cs="Times New Roman"/>
        </w:rPr>
        <w:t>которые выходят за пределы</w:t>
      </w:r>
      <w:r w:rsidR="00457027" w:rsidRPr="008E1A05">
        <w:rPr>
          <w:rFonts w:ascii="Times New Roman" w:hAnsi="Times New Roman" w:cs="Times New Roman"/>
        </w:rPr>
        <w:t xml:space="preserve"> нормального износа Оборудования, </w:t>
      </w:r>
      <w:r w:rsidR="00CF6776" w:rsidRPr="008E1A05">
        <w:rPr>
          <w:rFonts w:ascii="Times New Roman" w:hAnsi="Times New Roman" w:cs="Times New Roman"/>
        </w:rPr>
        <w:t>если такие недостатки не были перечислены в Акте приема-передачи (возврата).</w:t>
      </w:r>
    </w:p>
    <w:p w:rsidR="00DC6FC0" w:rsidRPr="008E1A05" w:rsidRDefault="00764F6E">
      <w:pPr>
        <w:widowControl w:val="0"/>
        <w:spacing w:after="0" w:line="240" w:lineRule="auto"/>
        <w:jc w:val="center"/>
        <w:outlineLvl w:val="0"/>
        <w:rPr>
          <w:rFonts w:ascii="Times New Roman" w:hAnsi="Times New Roman" w:cs="Times New Roman"/>
          <w:b/>
        </w:rPr>
      </w:pPr>
      <w:bookmarkStart w:id="1" w:name="Par43"/>
      <w:bookmarkEnd w:id="1"/>
      <w:r w:rsidRPr="008E1A05">
        <w:rPr>
          <w:rFonts w:ascii="Times New Roman" w:hAnsi="Times New Roman" w:cs="Times New Roman"/>
          <w:b/>
        </w:rPr>
        <w:t>3. ПРАВА И ОБЯЗАННОСТИ СТОРОН</w:t>
      </w:r>
    </w:p>
    <w:p w:rsidR="00DC6FC0" w:rsidRPr="008E1A05" w:rsidRDefault="00DC6FC0">
      <w:pPr>
        <w:widowControl w:val="0"/>
        <w:spacing w:after="0" w:line="240" w:lineRule="auto"/>
        <w:jc w:val="center"/>
        <w:rPr>
          <w:rFonts w:ascii="Times New Roman" w:hAnsi="Times New Roman" w:cs="Times New Roman"/>
        </w:rPr>
      </w:pPr>
    </w:p>
    <w:p w:rsidR="00DC6FC0" w:rsidRPr="008E1A05" w:rsidRDefault="00764F6E">
      <w:pPr>
        <w:widowControl w:val="0"/>
        <w:spacing w:after="0" w:line="240" w:lineRule="auto"/>
        <w:ind w:firstLine="708"/>
        <w:rPr>
          <w:rFonts w:ascii="Times New Roman" w:hAnsi="Times New Roman" w:cs="Times New Roman"/>
        </w:rPr>
      </w:pPr>
      <w:r w:rsidRPr="008E1A05">
        <w:rPr>
          <w:rFonts w:ascii="Times New Roman" w:hAnsi="Times New Roman" w:cs="Times New Roman"/>
        </w:rPr>
        <w:t xml:space="preserve">3.1. </w:t>
      </w:r>
      <w:r w:rsidR="00CF6776" w:rsidRPr="008E1A05">
        <w:rPr>
          <w:rFonts w:ascii="Times New Roman" w:hAnsi="Times New Roman" w:cs="Times New Roman"/>
        </w:rPr>
        <w:tab/>
      </w:r>
      <w:r w:rsidR="00C82839" w:rsidRPr="008E1A05">
        <w:rPr>
          <w:rFonts w:ascii="Times New Roman" w:hAnsi="Times New Roman" w:cs="Times New Roman"/>
        </w:rPr>
        <w:t>Ссудодатель обязан</w:t>
      </w:r>
      <w:r w:rsidRPr="008E1A05">
        <w:rPr>
          <w:rFonts w:ascii="Times New Roman" w:hAnsi="Times New Roman" w:cs="Times New Roman"/>
        </w:rPr>
        <w:t>:</w:t>
      </w:r>
    </w:p>
    <w:p w:rsidR="00DC6FC0" w:rsidRPr="008E1A05" w:rsidRDefault="00764F6E">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3.1.1.</w:t>
      </w:r>
      <w:r w:rsidR="00095DCA" w:rsidRPr="008E1A05">
        <w:rPr>
          <w:rFonts w:ascii="Times New Roman" w:hAnsi="Times New Roman" w:cs="Times New Roman"/>
        </w:rPr>
        <w:tab/>
      </w:r>
      <w:r w:rsidRPr="008E1A05">
        <w:rPr>
          <w:rFonts w:ascii="Times New Roman" w:hAnsi="Times New Roman" w:cs="Times New Roman"/>
        </w:rPr>
        <w:t xml:space="preserve">Передать Оборудование Ссудополучателю на условиях и в порядке, предусмотренных в </w:t>
      </w:r>
      <w:r w:rsidR="006C240B">
        <w:rPr>
          <w:rFonts w:ascii="Times New Roman" w:hAnsi="Times New Roman" w:cs="Times New Roman"/>
        </w:rPr>
        <w:t>Договоре.</w:t>
      </w:r>
    </w:p>
    <w:p w:rsidR="00DC6FC0" w:rsidRPr="008E1A05" w:rsidRDefault="00764F6E">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3.1.2.</w:t>
      </w:r>
      <w:r w:rsidR="00095DCA" w:rsidRPr="008E1A05">
        <w:rPr>
          <w:rFonts w:ascii="Times New Roman" w:hAnsi="Times New Roman" w:cs="Times New Roman"/>
        </w:rPr>
        <w:tab/>
      </w:r>
      <w:r w:rsidRPr="008E1A05">
        <w:rPr>
          <w:rFonts w:ascii="Times New Roman" w:hAnsi="Times New Roman" w:cs="Times New Roman"/>
        </w:rPr>
        <w:t>Нести расходы, указанные в п.2.2 Договора.</w:t>
      </w:r>
    </w:p>
    <w:p w:rsidR="00DC6FC0" w:rsidRPr="008E1A05" w:rsidRDefault="00CF6776">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3.1.3</w:t>
      </w:r>
      <w:r w:rsidR="00095DCA" w:rsidRPr="008E1A05">
        <w:rPr>
          <w:rFonts w:ascii="Times New Roman" w:hAnsi="Times New Roman" w:cs="Times New Roman"/>
        </w:rPr>
        <w:t>.</w:t>
      </w:r>
      <w:r w:rsidR="00095DCA" w:rsidRPr="008E1A05">
        <w:rPr>
          <w:rFonts w:ascii="Times New Roman" w:hAnsi="Times New Roman" w:cs="Times New Roman"/>
        </w:rPr>
        <w:tab/>
      </w:r>
      <w:r w:rsidR="00764F6E" w:rsidRPr="008E1A05">
        <w:rPr>
          <w:rFonts w:ascii="Times New Roman" w:hAnsi="Times New Roman" w:cs="Times New Roman"/>
        </w:rPr>
        <w:t>Оказывать Ссудополучателю в период действия Договора консультационную, информационную, техническую и иную помощь в целях наиболее эффективного и надлежащего использования Оборудования.</w:t>
      </w:r>
    </w:p>
    <w:p w:rsidR="00DC6FC0" w:rsidRPr="008E1A05" w:rsidRDefault="00764F6E">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3.1.4.</w:t>
      </w:r>
      <w:r w:rsidR="00095DCA" w:rsidRPr="008E1A05">
        <w:rPr>
          <w:rFonts w:ascii="Times New Roman" w:hAnsi="Times New Roman" w:cs="Times New Roman"/>
        </w:rPr>
        <w:tab/>
      </w:r>
      <w:r w:rsidRPr="008E1A05">
        <w:rPr>
          <w:rFonts w:ascii="Times New Roman" w:hAnsi="Times New Roman" w:cs="Times New Roman"/>
        </w:rPr>
        <w:t>Нести риск случайной гибели или случайного повреждения Оборудования, кроме случаев, указанных в п. 3.2.</w:t>
      </w:r>
      <w:r w:rsidR="00095DCA" w:rsidRPr="008E1A05">
        <w:rPr>
          <w:rFonts w:ascii="Times New Roman" w:hAnsi="Times New Roman" w:cs="Times New Roman"/>
        </w:rPr>
        <w:t>3</w:t>
      </w:r>
      <w:r w:rsidRPr="008E1A05">
        <w:rPr>
          <w:rFonts w:ascii="Times New Roman" w:hAnsi="Times New Roman" w:cs="Times New Roman"/>
        </w:rPr>
        <w:t xml:space="preserve"> Договора.</w:t>
      </w:r>
    </w:p>
    <w:p w:rsidR="00DC6FC0" w:rsidRPr="008E1A05" w:rsidRDefault="00764F6E">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3.1.</w:t>
      </w:r>
      <w:r w:rsidR="00CF6776" w:rsidRPr="008E1A05">
        <w:rPr>
          <w:rFonts w:ascii="Times New Roman" w:hAnsi="Times New Roman" w:cs="Times New Roman"/>
        </w:rPr>
        <w:t>5</w:t>
      </w:r>
      <w:r w:rsidRPr="008E1A05">
        <w:rPr>
          <w:rFonts w:ascii="Times New Roman" w:hAnsi="Times New Roman" w:cs="Times New Roman"/>
        </w:rPr>
        <w:t>.</w:t>
      </w:r>
      <w:r w:rsidR="00095DCA" w:rsidRPr="008E1A05">
        <w:rPr>
          <w:rFonts w:ascii="Times New Roman" w:hAnsi="Times New Roman" w:cs="Times New Roman"/>
        </w:rPr>
        <w:tab/>
      </w:r>
      <w:r w:rsidRPr="008E1A05">
        <w:rPr>
          <w:rFonts w:ascii="Times New Roman" w:hAnsi="Times New Roman" w:cs="Times New Roman"/>
        </w:rPr>
        <w:t>Осуществлять за свой счет текущий и капитальный ремонт Оборудования.</w:t>
      </w:r>
    </w:p>
    <w:p w:rsidR="00095DCA" w:rsidRPr="008E1A05" w:rsidRDefault="00095DCA">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 xml:space="preserve">3.1.6. </w:t>
      </w:r>
      <w:r w:rsidR="00C82839" w:rsidRPr="008E1A05">
        <w:rPr>
          <w:rFonts w:ascii="Times New Roman" w:hAnsi="Times New Roman" w:cs="Times New Roman"/>
        </w:rPr>
        <w:tab/>
        <w:t>Исполнять иные обязанности, предусмотренные законодательством РФ или Договором.</w:t>
      </w:r>
    </w:p>
    <w:p w:rsidR="00DC6FC0" w:rsidRPr="008E1A05" w:rsidRDefault="00764F6E">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 xml:space="preserve">3.2. </w:t>
      </w:r>
      <w:r w:rsidR="00C82839" w:rsidRPr="008E1A05">
        <w:rPr>
          <w:rFonts w:ascii="Times New Roman" w:hAnsi="Times New Roman" w:cs="Times New Roman"/>
        </w:rPr>
        <w:t>Ссудополучатель обязан</w:t>
      </w:r>
      <w:r w:rsidRPr="008E1A05">
        <w:rPr>
          <w:rFonts w:ascii="Times New Roman" w:hAnsi="Times New Roman" w:cs="Times New Roman"/>
        </w:rPr>
        <w:t>:</w:t>
      </w:r>
    </w:p>
    <w:p w:rsidR="00DC6FC0" w:rsidRPr="008E1A05" w:rsidRDefault="00764F6E">
      <w:pPr>
        <w:widowControl w:val="0"/>
        <w:spacing w:after="0" w:line="240" w:lineRule="auto"/>
        <w:ind w:firstLine="708"/>
        <w:jc w:val="both"/>
      </w:pPr>
      <w:r w:rsidRPr="008E1A05">
        <w:rPr>
          <w:rFonts w:ascii="Times New Roman" w:hAnsi="Times New Roman" w:cs="Times New Roman"/>
        </w:rPr>
        <w:t>3.2.1.</w:t>
      </w:r>
      <w:r w:rsidR="00095DCA" w:rsidRPr="008E1A05">
        <w:rPr>
          <w:rFonts w:ascii="Times New Roman" w:hAnsi="Times New Roman" w:cs="Times New Roman"/>
        </w:rPr>
        <w:tab/>
      </w:r>
      <w:r w:rsidRPr="008E1A05">
        <w:rPr>
          <w:rFonts w:ascii="Times New Roman" w:hAnsi="Times New Roman" w:cs="Times New Roman"/>
        </w:rPr>
        <w:t xml:space="preserve"> Использовать полученное Оборудование в соответствии с его целевым назначением, указанным в п. 1.3 Договора, бережно относиться к Оборудованию, поддерживать его в исправном состоянии</w:t>
      </w:r>
      <w:r w:rsidR="000D256C" w:rsidRPr="008E1A05">
        <w:rPr>
          <w:rFonts w:ascii="Times New Roman" w:hAnsi="Times New Roman" w:cs="Times New Roman"/>
        </w:rPr>
        <w:t>, обеспечивать сохранность переданного Оборудования в течение срока действия Договора.</w:t>
      </w:r>
    </w:p>
    <w:p w:rsidR="00DC6FC0" w:rsidRPr="008E1A05" w:rsidRDefault="00764F6E">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3.2.</w:t>
      </w:r>
      <w:r w:rsidR="00CF6776" w:rsidRPr="008E1A05">
        <w:rPr>
          <w:rFonts w:ascii="Times New Roman" w:hAnsi="Times New Roman" w:cs="Times New Roman"/>
        </w:rPr>
        <w:t>2</w:t>
      </w:r>
      <w:r w:rsidRPr="008E1A05">
        <w:rPr>
          <w:rFonts w:ascii="Times New Roman" w:hAnsi="Times New Roman" w:cs="Times New Roman"/>
        </w:rPr>
        <w:t>.</w:t>
      </w:r>
      <w:r w:rsidR="00095DCA" w:rsidRPr="008E1A05">
        <w:rPr>
          <w:rFonts w:ascii="Times New Roman" w:hAnsi="Times New Roman" w:cs="Times New Roman"/>
        </w:rPr>
        <w:tab/>
      </w:r>
      <w:r w:rsidR="000D256C" w:rsidRPr="008E1A05">
        <w:rPr>
          <w:rFonts w:ascii="Times New Roman" w:hAnsi="Times New Roman" w:cs="Times New Roman"/>
        </w:rPr>
        <w:t>При обслуживании и использовании Оборудования руководствоваться инструкциями по эксплуатации, передаваемыми одновременно с Оборудованием.</w:t>
      </w:r>
    </w:p>
    <w:p w:rsidR="00DC6FC0" w:rsidRPr="008E1A05" w:rsidRDefault="00764F6E">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3.2.</w:t>
      </w:r>
      <w:r w:rsidR="00CF6776" w:rsidRPr="008E1A05">
        <w:rPr>
          <w:rFonts w:ascii="Times New Roman" w:hAnsi="Times New Roman" w:cs="Times New Roman"/>
        </w:rPr>
        <w:t>3</w:t>
      </w:r>
      <w:r w:rsidRPr="008E1A05">
        <w:rPr>
          <w:rFonts w:ascii="Times New Roman" w:hAnsi="Times New Roman" w:cs="Times New Roman"/>
        </w:rPr>
        <w:t>.</w:t>
      </w:r>
      <w:r w:rsidR="00095DCA" w:rsidRPr="008E1A05">
        <w:rPr>
          <w:rFonts w:ascii="Times New Roman" w:hAnsi="Times New Roman" w:cs="Times New Roman"/>
        </w:rPr>
        <w:tab/>
      </w:r>
      <w:r w:rsidRPr="008E1A05">
        <w:rPr>
          <w:rFonts w:ascii="Times New Roman" w:hAnsi="Times New Roman" w:cs="Times New Roman"/>
        </w:rPr>
        <w:t xml:space="preserve">Нести риск случайной гибели или случайного повреждения передаваемого Оборудования, если Оборудование погибло или было испорчено в связи с тем, что он использовал его не в соответствии с Договором или назначением Оборудования либо передал его третьему лицу без согласия Ссудодателя. Ссудополучатель несет также риск случайной гибели или случайного повреждения Оборудования, если с учетом фактических обстоятельств мог предотвратить его гибель или порчу, пожертвовав своим </w:t>
      </w:r>
      <w:r w:rsidR="00CF6776" w:rsidRPr="008E1A05">
        <w:rPr>
          <w:rFonts w:ascii="Times New Roman" w:hAnsi="Times New Roman" w:cs="Times New Roman"/>
        </w:rPr>
        <w:t>имуществом</w:t>
      </w:r>
      <w:r w:rsidRPr="008E1A05">
        <w:rPr>
          <w:rFonts w:ascii="Times New Roman" w:hAnsi="Times New Roman" w:cs="Times New Roman"/>
        </w:rPr>
        <w:t>, но предпочел сохранить свое имущество.</w:t>
      </w:r>
    </w:p>
    <w:p w:rsidR="00DC6FC0" w:rsidRPr="008E1A05" w:rsidRDefault="00764F6E">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3.2.</w:t>
      </w:r>
      <w:r w:rsidR="00095DCA" w:rsidRPr="008E1A05">
        <w:rPr>
          <w:rFonts w:ascii="Times New Roman" w:hAnsi="Times New Roman" w:cs="Times New Roman"/>
        </w:rPr>
        <w:t>4</w:t>
      </w:r>
      <w:r w:rsidRPr="008E1A05">
        <w:rPr>
          <w:rFonts w:ascii="Times New Roman" w:hAnsi="Times New Roman" w:cs="Times New Roman"/>
        </w:rPr>
        <w:t>.</w:t>
      </w:r>
      <w:r w:rsidR="00095DCA" w:rsidRPr="008E1A05">
        <w:rPr>
          <w:rFonts w:ascii="Times New Roman" w:hAnsi="Times New Roman" w:cs="Times New Roman"/>
        </w:rPr>
        <w:tab/>
      </w:r>
      <w:r w:rsidR="00CF6776" w:rsidRPr="008E1A05">
        <w:rPr>
          <w:rFonts w:ascii="Times New Roman" w:hAnsi="Times New Roman" w:cs="Times New Roman"/>
        </w:rPr>
        <w:t>В указанный в п. 2.</w:t>
      </w:r>
      <w:r w:rsidR="00095DCA" w:rsidRPr="008E1A05">
        <w:rPr>
          <w:rFonts w:ascii="Times New Roman" w:hAnsi="Times New Roman" w:cs="Times New Roman"/>
        </w:rPr>
        <w:t>4</w:t>
      </w:r>
      <w:r w:rsidR="00CF6776" w:rsidRPr="008E1A05">
        <w:rPr>
          <w:rFonts w:ascii="Times New Roman" w:hAnsi="Times New Roman" w:cs="Times New Roman"/>
        </w:rPr>
        <w:t>.</w:t>
      </w:r>
      <w:r w:rsidR="00095DCA" w:rsidRPr="008E1A05">
        <w:rPr>
          <w:rFonts w:ascii="Times New Roman" w:hAnsi="Times New Roman" w:cs="Times New Roman"/>
        </w:rPr>
        <w:t xml:space="preserve"> Договора</w:t>
      </w:r>
      <w:r w:rsidR="00CF6776" w:rsidRPr="008E1A05">
        <w:rPr>
          <w:rFonts w:ascii="Times New Roman" w:hAnsi="Times New Roman" w:cs="Times New Roman"/>
        </w:rPr>
        <w:t xml:space="preserve"> срок</w:t>
      </w:r>
      <w:r w:rsidRPr="008E1A05">
        <w:rPr>
          <w:rFonts w:ascii="Times New Roman" w:hAnsi="Times New Roman" w:cs="Times New Roman"/>
        </w:rPr>
        <w:t xml:space="preserve"> в</w:t>
      </w:r>
      <w:r w:rsidR="00095DCA" w:rsidRPr="008E1A05">
        <w:rPr>
          <w:rFonts w:ascii="Times New Roman" w:hAnsi="Times New Roman" w:cs="Times New Roman"/>
        </w:rPr>
        <w:t xml:space="preserve">озвратить </w:t>
      </w:r>
      <w:r w:rsidRPr="008E1A05">
        <w:rPr>
          <w:rFonts w:ascii="Times New Roman" w:hAnsi="Times New Roman" w:cs="Times New Roman"/>
        </w:rPr>
        <w:t xml:space="preserve">Ссудодателю Оборудование в том состоянии, в котором </w:t>
      </w:r>
      <w:r w:rsidR="00095DCA" w:rsidRPr="008E1A05">
        <w:rPr>
          <w:rFonts w:ascii="Times New Roman" w:hAnsi="Times New Roman" w:cs="Times New Roman"/>
        </w:rPr>
        <w:t>Ссудополучатель</w:t>
      </w:r>
      <w:r w:rsidRPr="008E1A05">
        <w:rPr>
          <w:rFonts w:ascii="Times New Roman" w:hAnsi="Times New Roman" w:cs="Times New Roman"/>
        </w:rPr>
        <w:t xml:space="preserve"> его получил, с учетом нормального износа.</w:t>
      </w:r>
    </w:p>
    <w:p w:rsidR="00DC6FC0" w:rsidRPr="008E1A05" w:rsidRDefault="00764F6E">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3.2.</w:t>
      </w:r>
      <w:r w:rsidR="00095DCA" w:rsidRPr="008E1A05">
        <w:rPr>
          <w:rFonts w:ascii="Times New Roman" w:hAnsi="Times New Roman" w:cs="Times New Roman"/>
        </w:rPr>
        <w:t>5</w:t>
      </w:r>
      <w:r w:rsidRPr="008E1A05">
        <w:rPr>
          <w:rFonts w:ascii="Times New Roman" w:hAnsi="Times New Roman" w:cs="Times New Roman"/>
        </w:rPr>
        <w:t>.</w:t>
      </w:r>
      <w:r w:rsidR="00095DCA" w:rsidRPr="008E1A05">
        <w:rPr>
          <w:rFonts w:ascii="Times New Roman" w:hAnsi="Times New Roman" w:cs="Times New Roman"/>
        </w:rPr>
        <w:tab/>
      </w:r>
      <w:r w:rsidRPr="008E1A05">
        <w:rPr>
          <w:rFonts w:ascii="Times New Roman" w:hAnsi="Times New Roman" w:cs="Times New Roman"/>
        </w:rPr>
        <w:t>Немедленно извещать Ссудодателя о всяком повреждении или ином событии, нанесшем (или грозящем нанести) Оборудованию ущерб, и своевременно принимать все возможные меры по предотвращению угрозы против дальнейшего разрушения или повреждения Оборудования.</w:t>
      </w:r>
    </w:p>
    <w:p w:rsidR="00C82839" w:rsidRPr="008E1A05" w:rsidRDefault="00C82839">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3.2.6.</w:t>
      </w:r>
      <w:r w:rsidRPr="008E1A05">
        <w:rPr>
          <w:rFonts w:ascii="Times New Roman" w:hAnsi="Times New Roman" w:cs="Times New Roman"/>
        </w:rPr>
        <w:tab/>
        <w:t>Исполнять иные обязанности, предусмотренные законодательством РФ или Договором.</w:t>
      </w:r>
    </w:p>
    <w:p w:rsidR="00DC6FC0" w:rsidRPr="008E1A05" w:rsidRDefault="00764F6E">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3.3.</w:t>
      </w:r>
      <w:r w:rsidR="00095DCA" w:rsidRPr="008E1A05">
        <w:rPr>
          <w:rFonts w:ascii="Times New Roman" w:hAnsi="Times New Roman" w:cs="Times New Roman"/>
        </w:rPr>
        <w:tab/>
      </w:r>
      <w:r w:rsidRPr="008E1A05">
        <w:rPr>
          <w:rFonts w:ascii="Times New Roman" w:hAnsi="Times New Roman" w:cs="Times New Roman"/>
        </w:rPr>
        <w:t xml:space="preserve">Ссудополучатель </w:t>
      </w:r>
      <w:sdt>
        <w:sdtPr>
          <w:rPr>
            <w:rFonts w:ascii="Times New Roman" w:hAnsi="Times New Roman" w:cs="Times New Roman"/>
          </w:rPr>
          <w:alias w:val="вправе/не вправе"/>
          <w:tag w:val="вправе/не вправе"/>
          <w:id w:val="926455"/>
          <w:lock w:val="sdtLocked"/>
          <w:placeholder>
            <w:docPart w:val="DefaultPlaceholder_22675704"/>
          </w:placeholder>
          <w:showingPlcHdr/>
          <w:dropDownList>
            <w:listItem w:value="Выберите элемент."/>
            <w:listItem w:displayText="вправе" w:value="вправе"/>
            <w:listItem w:displayText="не вправе" w:value="не вправе"/>
          </w:dropDownList>
        </w:sdtPr>
        <w:sdtEndPr/>
        <w:sdtContent>
          <w:r w:rsidR="00A03262" w:rsidRPr="008B738F">
            <w:rPr>
              <w:rStyle w:val="af2"/>
            </w:rPr>
            <w:t>Выберите элемент.</w:t>
          </w:r>
        </w:sdtContent>
      </w:sdt>
      <w:r w:rsidRPr="008E1A05">
        <w:rPr>
          <w:rFonts w:ascii="Times New Roman" w:hAnsi="Times New Roman" w:cs="Times New Roman"/>
        </w:rPr>
        <w:t xml:space="preserve"> предоставлять Оборудование в аренду, в безвозмездное пользование иным лицам, передавать свои права и обязанности по Договору третьим лицам, отдавать Оборудование в залог.</w:t>
      </w:r>
    </w:p>
    <w:p w:rsidR="006E5B32" w:rsidRPr="008E1A05" w:rsidRDefault="0033159A">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3.4.</w:t>
      </w:r>
      <w:r w:rsidR="00095DCA" w:rsidRPr="008E1A05">
        <w:rPr>
          <w:rFonts w:ascii="Times New Roman" w:hAnsi="Times New Roman" w:cs="Times New Roman"/>
        </w:rPr>
        <w:tab/>
      </w:r>
      <w:r w:rsidR="006E5B32" w:rsidRPr="008E1A05">
        <w:rPr>
          <w:rFonts w:ascii="Times New Roman" w:hAnsi="Times New Roman" w:cs="Times New Roman"/>
        </w:rPr>
        <w:t>Ссудополучатель вправе</w:t>
      </w:r>
      <w:r w:rsidR="00301963" w:rsidRPr="008E1A05">
        <w:rPr>
          <w:rFonts w:ascii="Times New Roman" w:hAnsi="Times New Roman" w:cs="Times New Roman"/>
        </w:rPr>
        <w:t xml:space="preserve"> б</w:t>
      </w:r>
      <w:r w:rsidR="006E5B32" w:rsidRPr="008E1A05">
        <w:rPr>
          <w:rFonts w:ascii="Times New Roman" w:hAnsi="Times New Roman" w:cs="Times New Roman"/>
        </w:rPr>
        <w:t xml:space="preserve">ез согласия Ссудодателя, но с обязательным письменным уведомлением Ссудодателя изменять </w:t>
      </w:r>
      <w:r w:rsidR="001779B4" w:rsidRPr="008E1A05">
        <w:rPr>
          <w:rFonts w:ascii="Times New Roman" w:hAnsi="Times New Roman" w:cs="Times New Roman"/>
        </w:rPr>
        <w:t>адрес</w:t>
      </w:r>
      <w:r w:rsidR="006E5B32" w:rsidRPr="008E1A05">
        <w:rPr>
          <w:rFonts w:ascii="Times New Roman" w:hAnsi="Times New Roman" w:cs="Times New Roman"/>
        </w:rPr>
        <w:t xml:space="preserve"> размещения Оборудования.</w:t>
      </w:r>
      <w:r w:rsidR="001779B4" w:rsidRPr="008E1A05">
        <w:rPr>
          <w:rFonts w:ascii="Times New Roman" w:hAnsi="Times New Roman" w:cs="Times New Roman"/>
        </w:rPr>
        <w:t xml:space="preserve"> В случае изменения адреса размещения Оборудования в период действия Договора Акт приема-передачи повторно Сторонами не подписывается.</w:t>
      </w:r>
    </w:p>
    <w:p w:rsidR="00DC6FC0" w:rsidRPr="008E1A05" w:rsidRDefault="00DC6FC0">
      <w:pPr>
        <w:widowControl w:val="0"/>
        <w:spacing w:after="0" w:line="240" w:lineRule="auto"/>
        <w:rPr>
          <w:rFonts w:ascii="Times New Roman" w:hAnsi="Times New Roman" w:cs="Times New Roman"/>
        </w:rPr>
      </w:pPr>
    </w:p>
    <w:p w:rsidR="00DC6FC0" w:rsidRPr="008E1A05" w:rsidRDefault="00764F6E">
      <w:pPr>
        <w:widowControl w:val="0"/>
        <w:spacing w:after="0" w:line="240" w:lineRule="auto"/>
        <w:jc w:val="center"/>
        <w:outlineLvl w:val="0"/>
        <w:rPr>
          <w:rFonts w:ascii="Times New Roman" w:hAnsi="Times New Roman" w:cs="Times New Roman"/>
        </w:rPr>
      </w:pPr>
      <w:bookmarkStart w:id="2" w:name="Par80"/>
      <w:bookmarkEnd w:id="2"/>
      <w:r w:rsidRPr="008E1A05">
        <w:rPr>
          <w:rFonts w:ascii="Times New Roman" w:hAnsi="Times New Roman" w:cs="Times New Roman"/>
          <w:b/>
        </w:rPr>
        <w:t>4.</w:t>
      </w:r>
      <w:r w:rsidRPr="008E1A05">
        <w:rPr>
          <w:rFonts w:ascii="Times New Roman" w:hAnsi="Times New Roman" w:cs="Times New Roman"/>
        </w:rPr>
        <w:t xml:space="preserve"> </w:t>
      </w:r>
      <w:r w:rsidRPr="008E1A05">
        <w:rPr>
          <w:rFonts w:ascii="Times New Roman" w:hAnsi="Times New Roman" w:cs="Times New Roman"/>
          <w:b/>
        </w:rPr>
        <w:t>УЛУЧШЕНИЯ ОБОРУДОВАНИЯ</w:t>
      </w:r>
    </w:p>
    <w:p w:rsidR="00DC6FC0" w:rsidRPr="008E1A05" w:rsidRDefault="00DC6FC0">
      <w:pPr>
        <w:widowControl w:val="0"/>
        <w:spacing w:after="0" w:line="240" w:lineRule="auto"/>
        <w:ind w:firstLine="540"/>
        <w:jc w:val="both"/>
        <w:rPr>
          <w:rFonts w:ascii="Times New Roman" w:hAnsi="Times New Roman" w:cs="Times New Roman"/>
        </w:rPr>
      </w:pPr>
    </w:p>
    <w:p w:rsidR="00DC6FC0" w:rsidRPr="008E1A05" w:rsidRDefault="00764F6E">
      <w:pPr>
        <w:widowControl w:val="0"/>
        <w:spacing w:after="0" w:line="240" w:lineRule="auto"/>
        <w:ind w:firstLine="540"/>
        <w:jc w:val="both"/>
        <w:rPr>
          <w:rFonts w:ascii="Times New Roman" w:hAnsi="Times New Roman" w:cs="Times New Roman"/>
        </w:rPr>
      </w:pPr>
      <w:r w:rsidRPr="008E1A05">
        <w:rPr>
          <w:rFonts w:ascii="Times New Roman" w:hAnsi="Times New Roman" w:cs="Times New Roman"/>
        </w:rPr>
        <w:t>4.1.</w:t>
      </w:r>
      <w:r w:rsidR="00C82839" w:rsidRPr="008E1A05">
        <w:rPr>
          <w:rFonts w:ascii="Times New Roman" w:hAnsi="Times New Roman" w:cs="Times New Roman"/>
        </w:rPr>
        <w:tab/>
      </w:r>
      <w:r w:rsidRPr="008E1A05">
        <w:rPr>
          <w:rFonts w:ascii="Times New Roman" w:hAnsi="Times New Roman" w:cs="Times New Roman"/>
        </w:rPr>
        <w:t xml:space="preserve">Произведенные Ссудополучателем отделимые улучшения Оборудования являются собственностью Ссудополучателя. </w:t>
      </w:r>
    </w:p>
    <w:p w:rsidR="00DC6FC0" w:rsidRPr="008E1A05" w:rsidRDefault="00764F6E">
      <w:pPr>
        <w:widowControl w:val="0"/>
        <w:spacing w:after="0" w:line="240" w:lineRule="auto"/>
        <w:ind w:firstLine="540"/>
        <w:jc w:val="both"/>
        <w:rPr>
          <w:rFonts w:ascii="Times New Roman" w:hAnsi="Times New Roman" w:cs="Times New Roman"/>
        </w:rPr>
      </w:pPr>
      <w:r w:rsidRPr="008E1A05">
        <w:rPr>
          <w:rFonts w:ascii="Times New Roman" w:hAnsi="Times New Roman" w:cs="Times New Roman"/>
        </w:rPr>
        <w:t>4.2.</w:t>
      </w:r>
      <w:r w:rsidR="00C82839" w:rsidRPr="008E1A05">
        <w:rPr>
          <w:rFonts w:ascii="Times New Roman" w:hAnsi="Times New Roman" w:cs="Times New Roman"/>
        </w:rPr>
        <w:tab/>
      </w:r>
      <w:r w:rsidRPr="008E1A05">
        <w:rPr>
          <w:rFonts w:ascii="Times New Roman" w:hAnsi="Times New Roman" w:cs="Times New Roman"/>
        </w:rPr>
        <w:t xml:space="preserve">Ссудополучатель вправе с согласия Ссудодателя производить неотделимые улучшения Оборудования. После прекращения </w:t>
      </w:r>
      <w:r w:rsidR="00E87A37" w:rsidRPr="008E1A05">
        <w:rPr>
          <w:rFonts w:ascii="Times New Roman" w:hAnsi="Times New Roman" w:cs="Times New Roman"/>
        </w:rPr>
        <w:t xml:space="preserve">действия </w:t>
      </w:r>
      <w:r w:rsidRPr="008E1A05">
        <w:rPr>
          <w:rFonts w:ascii="Times New Roman" w:hAnsi="Times New Roman" w:cs="Times New Roman"/>
        </w:rPr>
        <w:t xml:space="preserve">Договора </w:t>
      </w:r>
      <w:r w:rsidR="00E87A37" w:rsidRPr="008E1A05">
        <w:rPr>
          <w:rFonts w:ascii="Times New Roman" w:hAnsi="Times New Roman" w:cs="Times New Roman"/>
        </w:rPr>
        <w:t xml:space="preserve">Ссудодатель по требованию Ссудополучателя обязан возместить </w:t>
      </w:r>
      <w:r w:rsidRPr="008E1A05">
        <w:rPr>
          <w:rFonts w:ascii="Times New Roman" w:hAnsi="Times New Roman" w:cs="Times New Roman"/>
        </w:rPr>
        <w:t>стоимость неотделимых улучшений</w:t>
      </w:r>
      <w:r w:rsidR="00E87A37" w:rsidRPr="008E1A05">
        <w:rPr>
          <w:rFonts w:ascii="Times New Roman" w:hAnsi="Times New Roman" w:cs="Times New Roman"/>
        </w:rPr>
        <w:t xml:space="preserve">. Ссудодатель вправе </w:t>
      </w:r>
      <w:r w:rsidR="00E87A37" w:rsidRPr="008E1A05">
        <w:rPr>
          <w:rFonts w:ascii="Times New Roman" w:hAnsi="Times New Roman" w:cs="Times New Roman"/>
        </w:rPr>
        <w:lastRenderedPageBreak/>
        <w:t>запросить у Ссудополучателя документальное обоснование требуемой Ссудополучателем стоимости возмещения</w:t>
      </w:r>
      <w:r w:rsidR="000032AF" w:rsidRPr="008E1A05">
        <w:rPr>
          <w:rFonts w:ascii="Times New Roman" w:hAnsi="Times New Roman" w:cs="Times New Roman"/>
        </w:rPr>
        <w:t xml:space="preserve"> неотделимых улучшений.</w:t>
      </w:r>
    </w:p>
    <w:p w:rsidR="00DC6FC0" w:rsidRPr="008E1A05" w:rsidRDefault="00DC6FC0">
      <w:pPr>
        <w:widowControl w:val="0"/>
        <w:spacing w:after="0" w:line="240" w:lineRule="auto"/>
        <w:ind w:firstLine="540"/>
        <w:jc w:val="both"/>
        <w:rPr>
          <w:rFonts w:ascii="Times New Roman" w:hAnsi="Times New Roman" w:cs="Times New Roman"/>
        </w:rPr>
      </w:pPr>
    </w:p>
    <w:p w:rsidR="00DC6FC0" w:rsidRPr="008E1A05" w:rsidRDefault="00764F6E">
      <w:pPr>
        <w:widowControl w:val="0"/>
        <w:spacing w:after="0" w:line="240" w:lineRule="auto"/>
        <w:jc w:val="center"/>
        <w:outlineLvl w:val="0"/>
        <w:rPr>
          <w:rFonts w:ascii="Times New Roman" w:hAnsi="Times New Roman" w:cs="Times New Roman"/>
          <w:b/>
        </w:rPr>
      </w:pPr>
      <w:bookmarkStart w:id="3" w:name="Par85"/>
      <w:bookmarkEnd w:id="3"/>
      <w:r w:rsidRPr="008E1A05">
        <w:rPr>
          <w:rFonts w:ascii="Times New Roman" w:hAnsi="Times New Roman" w:cs="Times New Roman"/>
          <w:b/>
        </w:rPr>
        <w:t>5. ИНТЕЛЛЕКТУАЛЬНЫЕ ПРАВА</w:t>
      </w:r>
    </w:p>
    <w:p w:rsidR="00DC6FC0" w:rsidRPr="008E1A05" w:rsidRDefault="00DC6FC0">
      <w:pPr>
        <w:widowControl w:val="0"/>
        <w:spacing w:after="0" w:line="240" w:lineRule="auto"/>
        <w:jc w:val="center"/>
        <w:outlineLvl w:val="0"/>
        <w:rPr>
          <w:rFonts w:ascii="Times New Roman" w:hAnsi="Times New Roman" w:cs="Times New Roman"/>
          <w:b/>
        </w:rPr>
      </w:pPr>
    </w:p>
    <w:p w:rsidR="00DC6FC0" w:rsidRPr="008E1A05" w:rsidRDefault="00764F6E">
      <w:pPr>
        <w:widowControl w:val="0"/>
        <w:spacing w:after="0" w:line="240" w:lineRule="auto"/>
        <w:ind w:firstLine="708"/>
        <w:jc w:val="both"/>
        <w:outlineLvl w:val="0"/>
        <w:rPr>
          <w:rFonts w:ascii="Times New Roman" w:hAnsi="Times New Roman" w:cs="Times New Roman"/>
        </w:rPr>
      </w:pPr>
      <w:r w:rsidRPr="008E1A05">
        <w:rPr>
          <w:rFonts w:ascii="Times New Roman" w:hAnsi="Times New Roman" w:cs="Times New Roman"/>
        </w:rPr>
        <w:t>5.1.</w:t>
      </w:r>
      <w:r w:rsidRPr="008E1A05">
        <w:rPr>
          <w:rFonts w:ascii="Times New Roman" w:hAnsi="Times New Roman" w:cs="Times New Roman"/>
        </w:rPr>
        <w:tab/>
        <w:t>Исключительное право на результаты интеллектуальной деятельности, созданные одной Стороной без участия другой Стороны, пусть даже с использованием Оборудования, принадлежит Стороне, в деятельности которой создан соответствующий результат. Каждая из Сторон может приобрести право использования результатов интеллектуальной деятельности, принадлежащих другой Стороне, на основании отдельных договоров и соглашений.</w:t>
      </w:r>
    </w:p>
    <w:p w:rsidR="00DC6FC0" w:rsidRPr="008E1A05" w:rsidRDefault="00764F6E">
      <w:pPr>
        <w:widowControl w:val="0"/>
        <w:spacing w:after="0" w:line="240" w:lineRule="auto"/>
        <w:ind w:firstLine="708"/>
        <w:jc w:val="both"/>
        <w:outlineLvl w:val="0"/>
        <w:rPr>
          <w:rFonts w:ascii="Times New Roman" w:hAnsi="Times New Roman" w:cs="Times New Roman"/>
        </w:rPr>
      </w:pPr>
      <w:r w:rsidRPr="008E1A05">
        <w:rPr>
          <w:rFonts w:ascii="Times New Roman" w:hAnsi="Times New Roman" w:cs="Times New Roman"/>
        </w:rPr>
        <w:t>5.2.</w:t>
      </w:r>
      <w:r w:rsidRPr="008E1A05">
        <w:rPr>
          <w:rFonts w:ascii="Times New Roman" w:hAnsi="Times New Roman" w:cs="Times New Roman"/>
        </w:rPr>
        <w:tab/>
        <w:t>Исключительное право на результаты интеллектуальной деятельности, созданные Сторонами совместно, принадлежит Сторонам совместно.</w:t>
      </w:r>
    </w:p>
    <w:p w:rsidR="00DC6FC0" w:rsidRPr="008E1A05" w:rsidRDefault="00764F6E">
      <w:pPr>
        <w:widowControl w:val="0"/>
        <w:spacing w:after="0" w:line="240" w:lineRule="auto"/>
        <w:ind w:firstLine="708"/>
        <w:jc w:val="both"/>
        <w:outlineLvl w:val="0"/>
        <w:rPr>
          <w:rFonts w:ascii="Times New Roman" w:hAnsi="Times New Roman" w:cs="Times New Roman"/>
        </w:rPr>
      </w:pPr>
      <w:r w:rsidRPr="008E1A05">
        <w:rPr>
          <w:rFonts w:ascii="Times New Roman" w:hAnsi="Times New Roman" w:cs="Times New Roman"/>
        </w:rPr>
        <w:t>5.3.</w:t>
      </w:r>
      <w:r w:rsidRPr="008E1A05">
        <w:rPr>
          <w:rFonts w:ascii="Times New Roman" w:hAnsi="Times New Roman" w:cs="Times New Roman"/>
        </w:rPr>
        <w:tab/>
        <w:t>Распоряжение исключительным правом на результаты интеллектуальной деятельности, включая определение отдельных условий такого распоряжения, правообладателями которых являются совместно Ссудодатель и Ссудополучатель, осуществляется Сторонами совместно на основании отдельных договоров и соглашений, содержащих, в том числе условие о том, что доходы от совместного распоряжения правами распределяются между Сторонами поровну.</w:t>
      </w:r>
    </w:p>
    <w:p w:rsidR="00DC6FC0" w:rsidRPr="008E1A05" w:rsidRDefault="00DC6FC0">
      <w:pPr>
        <w:widowControl w:val="0"/>
        <w:spacing w:after="0" w:line="240" w:lineRule="auto"/>
        <w:jc w:val="center"/>
        <w:outlineLvl w:val="0"/>
        <w:rPr>
          <w:rFonts w:ascii="Times New Roman" w:hAnsi="Times New Roman" w:cs="Times New Roman"/>
          <w:b/>
        </w:rPr>
      </w:pPr>
    </w:p>
    <w:p w:rsidR="00DC6FC0" w:rsidRPr="008E1A05" w:rsidRDefault="00764F6E">
      <w:pPr>
        <w:widowControl w:val="0"/>
        <w:spacing w:after="0" w:line="240" w:lineRule="auto"/>
        <w:jc w:val="center"/>
        <w:outlineLvl w:val="0"/>
        <w:rPr>
          <w:rFonts w:ascii="Times New Roman" w:hAnsi="Times New Roman" w:cs="Times New Roman"/>
          <w:b/>
        </w:rPr>
      </w:pPr>
      <w:r w:rsidRPr="008E1A05">
        <w:rPr>
          <w:rFonts w:ascii="Times New Roman" w:hAnsi="Times New Roman" w:cs="Times New Roman"/>
          <w:b/>
        </w:rPr>
        <w:t>6. СРОК ДЕЙСТВИЯ ДОГОВОРА</w:t>
      </w:r>
    </w:p>
    <w:p w:rsidR="00DC6FC0" w:rsidRPr="008E1A05" w:rsidRDefault="00DC6FC0">
      <w:pPr>
        <w:widowControl w:val="0"/>
        <w:spacing w:after="0" w:line="240" w:lineRule="auto"/>
        <w:jc w:val="center"/>
        <w:outlineLvl w:val="0"/>
        <w:rPr>
          <w:rFonts w:ascii="Times New Roman" w:hAnsi="Times New Roman" w:cs="Times New Roman"/>
          <w:b/>
        </w:rPr>
      </w:pPr>
    </w:p>
    <w:p w:rsidR="00DC6FC0" w:rsidRPr="008E1A05" w:rsidRDefault="00C82839">
      <w:pPr>
        <w:widowControl w:val="0"/>
        <w:spacing w:after="0" w:line="240" w:lineRule="auto"/>
        <w:ind w:firstLine="708"/>
        <w:jc w:val="both"/>
        <w:outlineLvl w:val="0"/>
        <w:rPr>
          <w:rFonts w:ascii="Times New Roman" w:hAnsi="Times New Roman" w:cs="Times New Roman"/>
        </w:rPr>
      </w:pPr>
      <w:r w:rsidRPr="008E1A05">
        <w:rPr>
          <w:rFonts w:ascii="Times New Roman" w:hAnsi="Times New Roman" w:cs="Times New Roman"/>
        </w:rPr>
        <w:t>6.1.</w:t>
      </w:r>
      <w:r w:rsidRPr="008E1A05">
        <w:rPr>
          <w:rFonts w:ascii="Times New Roman" w:hAnsi="Times New Roman" w:cs="Times New Roman"/>
        </w:rPr>
        <w:tab/>
      </w:r>
      <w:r w:rsidR="00764F6E" w:rsidRPr="008E1A05">
        <w:rPr>
          <w:rFonts w:ascii="Times New Roman" w:hAnsi="Times New Roman" w:cs="Times New Roman"/>
        </w:rPr>
        <w:t>Договор вступает в силу с момента его подписания Сторонами и действует до «</w:t>
      </w:r>
      <w:sdt>
        <w:sdtPr>
          <w:rPr>
            <w:rFonts w:ascii="Times New Roman" w:hAnsi="Times New Roman" w:cs="Times New Roman"/>
          </w:rPr>
          <w:id w:val="926458"/>
          <w:placeholder>
            <w:docPart w:val="DefaultPlaceholder_22675706"/>
          </w:placeholder>
          <w:docPartList>
            <w:docPartGallery w:val="Quick Parts"/>
          </w:docPartList>
        </w:sdtPr>
        <w:sdtEndPr/>
        <w:sdtContent>
          <w:r w:rsidR="00A03262">
            <w:rPr>
              <w:rFonts w:ascii="Times New Roman" w:hAnsi="Times New Roman" w:cs="Times New Roman"/>
            </w:rPr>
            <w:t>___</w:t>
          </w:r>
        </w:sdtContent>
      </w:sdt>
      <w:r w:rsidR="00764F6E" w:rsidRPr="008E1A05">
        <w:rPr>
          <w:rFonts w:ascii="Times New Roman" w:hAnsi="Times New Roman" w:cs="Times New Roman"/>
        </w:rPr>
        <w:t xml:space="preserve">» </w:t>
      </w:r>
      <w:sdt>
        <w:sdtPr>
          <w:rPr>
            <w:rFonts w:ascii="Times New Roman" w:hAnsi="Times New Roman" w:cs="Times New Roman"/>
          </w:rPr>
          <w:id w:val="926459"/>
          <w:placeholder>
            <w:docPart w:val="DefaultPlaceholder_22675706"/>
          </w:placeholder>
          <w:docPartList>
            <w:docPartGallery w:val="Quick Parts"/>
          </w:docPartList>
        </w:sdtPr>
        <w:sdtEndPr/>
        <w:sdtContent>
          <w:r w:rsidR="000032AF" w:rsidRPr="008E1A05">
            <w:rPr>
              <w:rFonts w:ascii="Times New Roman" w:hAnsi="Times New Roman" w:cs="Times New Roman"/>
            </w:rPr>
            <w:t>________</w:t>
          </w:r>
        </w:sdtContent>
      </w:sdt>
      <w:r w:rsidR="00A03262">
        <w:rPr>
          <w:rFonts w:ascii="Times New Roman" w:hAnsi="Times New Roman" w:cs="Times New Roman"/>
        </w:rPr>
        <w:t xml:space="preserve"> </w:t>
      </w:r>
      <w:r w:rsidR="00764F6E" w:rsidRPr="008E1A05">
        <w:rPr>
          <w:rFonts w:ascii="Times New Roman" w:hAnsi="Times New Roman" w:cs="Times New Roman"/>
        </w:rPr>
        <w:t>20</w:t>
      </w:r>
      <w:sdt>
        <w:sdtPr>
          <w:rPr>
            <w:rFonts w:ascii="Times New Roman" w:hAnsi="Times New Roman" w:cs="Times New Roman"/>
          </w:rPr>
          <w:id w:val="926460"/>
          <w:placeholder>
            <w:docPart w:val="DefaultPlaceholder_22675706"/>
          </w:placeholder>
          <w:docPartList>
            <w:docPartGallery w:val="Quick Parts"/>
          </w:docPartList>
        </w:sdtPr>
        <w:sdtEndPr/>
        <w:sdtContent>
          <w:r w:rsidR="000032AF" w:rsidRPr="008E1A05">
            <w:rPr>
              <w:rFonts w:ascii="Times New Roman" w:hAnsi="Times New Roman" w:cs="Times New Roman"/>
            </w:rPr>
            <w:t>___</w:t>
          </w:r>
        </w:sdtContent>
      </w:sdt>
      <w:r w:rsidR="00764F6E" w:rsidRPr="008E1A05">
        <w:rPr>
          <w:rFonts w:ascii="Times New Roman" w:hAnsi="Times New Roman" w:cs="Times New Roman"/>
        </w:rPr>
        <w:t xml:space="preserve"> года.</w:t>
      </w:r>
    </w:p>
    <w:p w:rsidR="00DC6FC0" w:rsidRDefault="00DC6FC0">
      <w:pPr>
        <w:widowControl w:val="0"/>
        <w:spacing w:after="0" w:line="240" w:lineRule="auto"/>
        <w:jc w:val="center"/>
        <w:outlineLvl w:val="0"/>
        <w:rPr>
          <w:rFonts w:ascii="Times New Roman" w:hAnsi="Times New Roman" w:cs="Times New Roman"/>
          <w:b/>
        </w:rPr>
      </w:pPr>
    </w:p>
    <w:p w:rsidR="00DC6FC0" w:rsidRDefault="00764F6E">
      <w:pPr>
        <w:widowControl w:val="0"/>
        <w:spacing w:after="0" w:line="240" w:lineRule="auto"/>
        <w:jc w:val="center"/>
        <w:outlineLvl w:val="0"/>
        <w:rPr>
          <w:rFonts w:ascii="Times New Roman" w:hAnsi="Times New Roman" w:cs="Times New Roman"/>
          <w:b/>
        </w:rPr>
      </w:pPr>
      <w:r>
        <w:rPr>
          <w:rFonts w:ascii="Times New Roman" w:hAnsi="Times New Roman" w:cs="Times New Roman"/>
          <w:b/>
        </w:rPr>
        <w:t>7. ОТВЕТСТВЕННОСТЬ СТОРОН</w:t>
      </w:r>
    </w:p>
    <w:p w:rsidR="00DC6FC0" w:rsidRDefault="00DC6FC0">
      <w:pPr>
        <w:widowControl w:val="0"/>
        <w:spacing w:after="0" w:line="240" w:lineRule="auto"/>
        <w:ind w:firstLine="540"/>
        <w:jc w:val="both"/>
        <w:rPr>
          <w:rFonts w:ascii="Times New Roman" w:hAnsi="Times New Roman" w:cs="Times New Roman"/>
        </w:rPr>
      </w:pP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7.1.</w:t>
      </w:r>
      <w:r w:rsidR="00C82839">
        <w:rPr>
          <w:rFonts w:ascii="Times New Roman" w:hAnsi="Times New Roman" w:cs="Times New Roman"/>
        </w:rPr>
        <w:tab/>
      </w:r>
      <w:r>
        <w:rPr>
          <w:rFonts w:ascii="Times New Roman" w:hAnsi="Times New Roman" w:cs="Times New Roman"/>
        </w:rPr>
        <w:t xml:space="preserve">За неисполнение или ненадлежащее исполнение своих обязательств по </w:t>
      </w:r>
      <w:r w:rsidR="00A23D12">
        <w:rPr>
          <w:rFonts w:ascii="Times New Roman" w:hAnsi="Times New Roman" w:cs="Times New Roman"/>
        </w:rPr>
        <w:t>Д</w:t>
      </w:r>
      <w:r>
        <w:rPr>
          <w:rFonts w:ascii="Times New Roman" w:hAnsi="Times New Roman" w:cs="Times New Roman"/>
        </w:rPr>
        <w:t xml:space="preserve">оговору </w:t>
      </w:r>
      <w:r w:rsidR="00A23D12">
        <w:rPr>
          <w:rFonts w:ascii="Times New Roman" w:hAnsi="Times New Roman" w:cs="Times New Roman"/>
        </w:rPr>
        <w:t>С</w:t>
      </w:r>
      <w:r>
        <w:rPr>
          <w:rFonts w:ascii="Times New Roman" w:hAnsi="Times New Roman" w:cs="Times New Roman"/>
        </w:rPr>
        <w:t xml:space="preserve">тороны несут ответственность в соответствии с законодательством </w:t>
      </w:r>
      <w:r w:rsidR="009A781F">
        <w:rPr>
          <w:rFonts w:ascii="Times New Roman" w:hAnsi="Times New Roman" w:cs="Times New Roman"/>
        </w:rPr>
        <w:t>РФ</w:t>
      </w:r>
      <w:r>
        <w:rPr>
          <w:rFonts w:ascii="Times New Roman" w:hAnsi="Times New Roman" w:cs="Times New Roman"/>
        </w:rPr>
        <w:t>.</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7.2.</w:t>
      </w:r>
      <w:r w:rsidR="00C82839">
        <w:rPr>
          <w:rFonts w:ascii="Times New Roman" w:hAnsi="Times New Roman" w:cs="Times New Roman"/>
        </w:rPr>
        <w:tab/>
      </w:r>
      <w:r>
        <w:rPr>
          <w:rFonts w:ascii="Times New Roman" w:hAnsi="Times New Roman" w:cs="Times New Roman"/>
        </w:rPr>
        <w:t>Ссудодатель отвечает за недостатки Оборудования, которые он умышленно или по грубой неосторожности не оговорил при заключении Договора. При обнаружении таких недостатков Ссудополучатель вправе по своему выбору потребовать от Ссудодателя безвозмездного устранения недостатков Оборудования или возмещения своих расходов на устранение недостатков либо досрочного расторжения Договора и возмещения понесенного им реального ущерба.</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7.3.</w:t>
      </w:r>
      <w:r w:rsidR="00C82839">
        <w:rPr>
          <w:rFonts w:ascii="Times New Roman" w:hAnsi="Times New Roman" w:cs="Times New Roman"/>
        </w:rPr>
        <w:tab/>
      </w:r>
      <w:r>
        <w:rPr>
          <w:rFonts w:ascii="Times New Roman" w:hAnsi="Times New Roman" w:cs="Times New Roman"/>
        </w:rPr>
        <w:t>Ссудодатель не отвечает за недостатки в Оборудовании, которые были оговорены при заключении Договора, либо были заранее известны Ссудополучателю, либо должны были быть обнару</w:t>
      </w:r>
      <w:r w:rsidR="00301963">
        <w:rPr>
          <w:rFonts w:ascii="Times New Roman" w:hAnsi="Times New Roman" w:cs="Times New Roman"/>
        </w:rPr>
        <w:t xml:space="preserve">жены Ссудополучателем во время осмотра/проверки Оборудования в </w:t>
      </w:r>
      <w:r w:rsidR="00A23D12">
        <w:rPr>
          <w:rFonts w:ascii="Times New Roman" w:hAnsi="Times New Roman" w:cs="Times New Roman"/>
        </w:rPr>
        <w:t xml:space="preserve">ходе </w:t>
      </w:r>
      <w:r w:rsidR="00301963">
        <w:rPr>
          <w:rFonts w:ascii="Times New Roman" w:hAnsi="Times New Roman" w:cs="Times New Roman"/>
        </w:rPr>
        <w:t>его приемки</w:t>
      </w:r>
      <w:r>
        <w:rPr>
          <w:rFonts w:ascii="Times New Roman" w:hAnsi="Times New Roman" w:cs="Times New Roman"/>
        </w:rPr>
        <w:t>.</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7.4.</w:t>
      </w:r>
      <w:r w:rsidR="00C82839">
        <w:rPr>
          <w:rFonts w:ascii="Times New Roman" w:hAnsi="Times New Roman" w:cs="Times New Roman"/>
        </w:rPr>
        <w:tab/>
      </w:r>
      <w:r>
        <w:rPr>
          <w:rFonts w:ascii="Times New Roman" w:hAnsi="Times New Roman" w:cs="Times New Roman"/>
        </w:rPr>
        <w:t>Ссудодатель вправе потребовать от Ссудополучателя досрочного расторжения Договора в следующих случаях:</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7.4.1.</w:t>
      </w:r>
      <w:r w:rsidR="00C82839">
        <w:rPr>
          <w:rFonts w:ascii="Times New Roman" w:hAnsi="Times New Roman" w:cs="Times New Roman"/>
        </w:rPr>
        <w:tab/>
      </w:r>
      <w:r>
        <w:rPr>
          <w:rFonts w:ascii="Times New Roman" w:hAnsi="Times New Roman" w:cs="Times New Roman"/>
        </w:rPr>
        <w:t>Использование Оборудования Ссудополучателем осуществляется не в соответствии с Договором или целевым назначением Оборудования.</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 xml:space="preserve">7.4.2. </w:t>
      </w:r>
      <w:r w:rsidR="00C82839">
        <w:rPr>
          <w:rFonts w:ascii="Times New Roman" w:hAnsi="Times New Roman" w:cs="Times New Roman"/>
        </w:rPr>
        <w:tab/>
      </w:r>
      <w:r>
        <w:rPr>
          <w:rFonts w:ascii="Times New Roman" w:hAnsi="Times New Roman" w:cs="Times New Roman"/>
        </w:rPr>
        <w:t>Ссудополучатель существенно ухудшает состояние Оборудования.</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 xml:space="preserve">7.4.3. </w:t>
      </w:r>
      <w:r w:rsidR="00C82839">
        <w:rPr>
          <w:rFonts w:ascii="Times New Roman" w:hAnsi="Times New Roman" w:cs="Times New Roman"/>
        </w:rPr>
        <w:tab/>
      </w:r>
      <w:r>
        <w:rPr>
          <w:rFonts w:ascii="Times New Roman" w:hAnsi="Times New Roman" w:cs="Times New Roman"/>
        </w:rPr>
        <w:t>Ссудополучатель осуществляет передачу Оборудования другому лицу без согласия Ссудодателя</w:t>
      </w:r>
      <w:r w:rsidR="00A23D12">
        <w:rPr>
          <w:rFonts w:ascii="Times New Roman" w:hAnsi="Times New Roman" w:cs="Times New Roman"/>
        </w:rPr>
        <w:t xml:space="preserve"> (если получение такого согласия требуется в соответствии с условиями Договора)</w:t>
      </w:r>
      <w:r>
        <w:rPr>
          <w:rFonts w:ascii="Times New Roman" w:hAnsi="Times New Roman" w:cs="Times New Roman"/>
        </w:rPr>
        <w:t xml:space="preserve">. </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7.5.</w:t>
      </w:r>
      <w:r w:rsidR="00C82839">
        <w:rPr>
          <w:rFonts w:ascii="Times New Roman" w:hAnsi="Times New Roman" w:cs="Times New Roman"/>
        </w:rPr>
        <w:tab/>
      </w:r>
      <w:r>
        <w:rPr>
          <w:rFonts w:ascii="Times New Roman" w:hAnsi="Times New Roman" w:cs="Times New Roman"/>
        </w:rPr>
        <w:t xml:space="preserve"> Ссудодатель отвечает за вред, причиненный третьему лицу в результате использования Оборудования, если не докажет, что вред причинен вследствие умысла или грубой неосторожности Ссудополучателя или лица, который эксплуатировал это Оборудование без согласия Ссудодателя.</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 xml:space="preserve">7.6. </w:t>
      </w:r>
      <w:r w:rsidR="00A23D12">
        <w:rPr>
          <w:rFonts w:ascii="Times New Roman" w:hAnsi="Times New Roman" w:cs="Times New Roman"/>
        </w:rPr>
        <w:tab/>
      </w:r>
      <w:r>
        <w:rPr>
          <w:rFonts w:ascii="Times New Roman" w:hAnsi="Times New Roman" w:cs="Times New Roman"/>
        </w:rPr>
        <w:t>В случае нарушения Ссудодателем гарантий, установленных в п. 1.5. Договора, если это приводит к невозможности использования Ссудополучателем Оборудования на условиях Договора, Ссудодатель обязуется выплатить Ссудополучателю штраф в размере</w:t>
      </w:r>
      <w:r w:rsidR="00A03262">
        <w:rPr>
          <w:rFonts w:ascii="Times New Roman" w:hAnsi="Times New Roman" w:cs="Times New Roman"/>
        </w:rPr>
        <w:t xml:space="preserve"> </w:t>
      </w:r>
      <w:sdt>
        <w:sdtPr>
          <w:rPr>
            <w:rFonts w:ascii="Times New Roman" w:hAnsi="Times New Roman" w:cs="Times New Roman"/>
          </w:rPr>
          <w:id w:val="926462"/>
          <w:placeholder>
            <w:docPart w:val="DefaultPlaceholder_22675706"/>
          </w:placeholder>
          <w:docPartList>
            <w:docPartGallery w:val="Quick Parts"/>
          </w:docPartList>
        </w:sdtPr>
        <w:sdtEndPr/>
        <w:sdtContent>
          <w:r w:rsidR="00A03262">
            <w:rPr>
              <w:rFonts w:ascii="Times New Roman" w:hAnsi="Times New Roman" w:cs="Times New Roman"/>
            </w:rPr>
            <w:t>_____________</w:t>
          </w:r>
        </w:sdtContent>
      </w:sdt>
      <w:r>
        <w:rPr>
          <w:rFonts w:ascii="Times New Roman" w:hAnsi="Times New Roman" w:cs="Times New Roman"/>
        </w:rPr>
        <w:t>.</w:t>
      </w:r>
    </w:p>
    <w:p w:rsidR="00A23D12" w:rsidRDefault="00A23D12">
      <w:pPr>
        <w:widowControl w:val="0"/>
        <w:spacing w:after="0" w:line="240" w:lineRule="auto"/>
        <w:ind w:firstLine="708"/>
        <w:jc w:val="both"/>
      </w:pPr>
    </w:p>
    <w:p w:rsidR="00DC6FC0" w:rsidRDefault="00764F6E">
      <w:pPr>
        <w:widowControl w:val="0"/>
        <w:spacing w:after="0" w:line="240" w:lineRule="auto"/>
        <w:jc w:val="center"/>
        <w:outlineLvl w:val="0"/>
        <w:rPr>
          <w:rFonts w:ascii="Times New Roman" w:hAnsi="Times New Roman" w:cs="Times New Roman"/>
          <w:b/>
        </w:rPr>
      </w:pPr>
      <w:bookmarkStart w:id="4" w:name="Par93"/>
      <w:bookmarkEnd w:id="4"/>
      <w:r>
        <w:rPr>
          <w:rFonts w:ascii="Times New Roman" w:hAnsi="Times New Roman" w:cs="Times New Roman"/>
          <w:b/>
        </w:rPr>
        <w:t>8. ФОРС-МАЖОР</w:t>
      </w:r>
    </w:p>
    <w:p w:rsidR="00DC6FC0" w:rsidRDefault="00DC6FC0">
      <w:pPr>
        <w:widowControl w:val="0"/>
        <w:spacing w:after="0" w:line="240" w:lineRule="auto"/>
        <w:ind w:firstLine="540"/>
        <w:jc w:val="both"/>
        <w:rPr>
          <w:rFonts w:ascii="Times New Roman" w:hAnsi="Times New Roman" w:cs="Times New Roman"/>
        </w:rPr>
      </w:pPr>
    </w:p>
    <w:p w:rsidR="00DC6FC0" w:rsidRDefault="00A23D12">
      <w:pPr>
        <w:widowControl w:val="0"/>
        <w:spacing w:after="0" w:line="240" w:lineRule="auto"/>
        <w:ind w:firstLine="708"/>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r>
      <w:r w:rsidR="00764F6E">
        <w:rPr>
          <w:rFonts w:ascii="Times New Roman" w:hAnsi="Times New Roman" w:cs="Times New Roman"/>
        </w:rPr>
        <w:t xml:space="preserve">Стороны освобождаются от ответственности за частичное или полное неисполнение обязательств по </w:t>
      </w:r>
      <w:r w:rsidR="009A781F">
        <w:rPr>
          <w:rFonts w:ascii="Times New Roman" w:hAnsi="Times New Roman" w:cs="Times New Roman"/>
        </w:rPr>
        <w:t>Д</w:t>
      </w:r>
      <w:r w:rsidR="00764F6E">
        <w:rPr>
          <w:rFonts w:ascii="Times New Roman" w:hAnsi="Times New Roman" w:cs="Times New Roman"/>
        </w:rPr>
        <w:t>оговору, если это неисполнение явилось следствием обстоятельств непреодолимой силы, которые Стороны не могли предвидеть или предотвратить.</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 xml:space="preserve">8.2. </w:t>
      </w:r>
      <w:r w:rsidR="00A23D12">
        <w:rPr>
          <w:rFonts w:ascii="Times New Roman" w:hAnsi="Times New Roman" w:cs="Times New Roman"/>
        </w:rPr>
        <w:tab/>
      </w:r>
      <w:r>
        <w:rPr>
          <w:rFonts w:ascii="Times New Roman" w:hAnsi="Times New Roman" w:cs="Times New Roman"/>
        </w:rPr>
        <w:t xml:space="preserve">К обстоятельствам непреодолимой силы относятся: война, землетрясение, наводнение, ураган, пожар или подобные явления, а также законы, распоряжения и иные нормативные документы государственных органов, органов местного самоуправления, принятые после подписания </w:t>
      </w:r>
      <w:r w:rsidR="00A23D12">
        <w:rPr>
          <w:rFonts w:ascii="Times New Roman" w:hAnsi="Times New Roman" w:cs="Times New Roman"/>
        </w:rPr>
        <w:t>Д</w:t>
      </w:r>
      <w:r>
        <w:rPr>
          <w:rFonts w:ascii="Times New Roman" w:hAnsi="Times New Roman" w:cs="Times New Roman"/>
        </w:rPr>
        <w:t>оговора и препятствующие его исполнению.</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lastRenderedPageBreak/>
        <w:t>8.3.</w:t>
      </w:r>
      <w:r w:rsidR="00A23D12">
        <w:rPr>
          <w:rFonts w:ascii="Times New Roman" w:hAnsi="Times New Roman" w:cs="Times New Roman"/>
        </w:rPr>
        <w:tab/>
      </w:r>
      <w:r>
        <w:rPr>
          <w:rFonts w:ascii="Times New Roman" w:hAnsi="Times New Roman" w:cs="Times New Roman"/>
        </w:rPr>
        <w:t>Наступление обстоятельств непреодолимой силы должно быть подтверждено соответствующими компетентными органами или организациями</w:t>
      </w:r>
      <w:r w:rsidR="00A23D12">
        <w:rPr>
          <w:rFonts w:ascii="Times New Roman" w:hAnsi="Times New Roman" w:cs="Times New Roman"/>
        </w:rPr>
        <w:t>.</w:t>
      </w:r>
    </w:p>
    <w:p w:rsidR="00DC6FC0" w:rsidRDefault="00A23D12">
      <w:pPr>
        <w:widowControl w:val="0"/>
        <w:spacing w:after="0" w:line="240" w:lineRule="auto"/>
        <w:ind w:firstLine="708"/>
        <w:jc w:val="both"/>
        <w:rPr>
          <w:rFonts w:ascii="Times New Roman" w:hAnsi="Times New Roman" w:cs="Times New Roman"/>
        </w:rPr>
      </w:pPr>
      <w:r>
        <w:rPr>
          <w:rFonts w:ascii="Times New Roman" w:hAnsi="Times New Roman" w:cs="Times New Roman"/>
        </w:rPr>
        <w:t>8.4.</w:t>
      </w:r>
      <w:r>
        <w:rPr>
          <w:rFonts w:ascii="Times New Roman" w:hAnsi="Times New Roman" w:cs="Times New Roman"/>
        </w:rPr>
        <w:tab/>
      </w:r>
      <w:r w:rsidR="00764F6E">
        <w:rPr>
          <w:rFonts w:ascii="Times New Roman" w:hAnsi="Times New Roman" w:cs="Times New Roman"/>
        </w:rPr>
        <w:t>Сторона, ссылающаяся на обстоятельства непреодолимой силы, обязана в течение 5 (пяти) рабочих дней с момента их наступления информировать другую Сторону в письменной форме о наступлении подобных обстоятельств, с приложением соответствующих подтверждающих документов. Несвоевременное извещение лишает Сторону возможности ссылаться на обстоятельства непреодолимой силы.</w:t>
      </w:r>
    </w:p>
    <w:p w:rsidR="00DC6FC0" w:rsidRDefault="00A23D12">
      <w:pPr>
        <w:widowControl w:val="0"/>
        <w:spacing w:after="0" w:line="240" w:lineRule="auto"/>
        <w:ind w:firstLine="708"/>
        <w:jc w:val="both"/>
        <w:rPr>
          <w:rFonts w:ascii="Times New Roman" w:hAnsi="Times New Roman" w:cs="Times New Roman"/>
        </w:rPr>
      </w:pPr>
      <w:r>
        <w:rPr>
          <w:rFonts w:ascii="Times New Roman" w:hAnsi="Times New Roman" w:cs="Times New Roman"/>
        </w:rPr>
        <w:t>8.5.</w:t>
      </w:r>
      <w:r>
        <w:rPr>
          <w:rFonts w:ascii="Times New Roman" w:hAnsi="Times New Roman" w:cs="Times New Roman"/>
        </w:rPr>
        <w:tab/>
      </w:r>
      <w:r w:rsidR="00764F6E">
        <w:rPr>
          <w:rFonts w:ascii="Times New Roman" w:hAnsi="Times New Roman" w:cs="Times New Roman"/>
        </w:rPr>
        <w:t xml:space="preserve">При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 исполнить обязательства по </w:t>
      </w:r>
      <w:r>
        <w:rPr>
          <w:rFonts w:ascii="Times New Roman" w:hAnsi="Times New Roman" w:cs="Times New Roman"/>
        </w:rPr>
        <w:t>Д</w:t>
      </w:r>
      <w:r w:rsidR="00764F6E">
        <w:rPr>
          <w:rFonts w:ascii="Times New Roman" w:hAnsi="Times New Roman" w:cs="Times New Roman"/>
        </w:rPr>
        <w:t>оговору.</w:t>
      </w:r>
    </w:p>
    <w:p w:rsidR="00DC6FC0" w:rsidRDefault="00A23D12">
      <w:pPr>
        <w:widowControl w:val="0"/>
        <w:spacing w:after="0" w:line="240" w:lineRule="auto"/>
        <w:ind w:firstLine="708"/>
        <w:jc w:val="both"/>
        <w:rPr>
          <w:rFonts w:ascii="Times New Roman" w:hAnsi="Times New Roman" w:cs="Times New Roman"/>
        </w:rPr>
      </w:pPr>
      <w:r>
        <w:rPr>
          <w:rFonts w:ascii="Times New Roman" w:hAnsi="Times New Roman" w:cs="Times New Roman"/>
        </w:rPr>
        <w:t>8.6.</w:t>
      </w:r>
      <w:r>
        <w:rPr>
          <w:rFonts w:ascii="Times New Roman" w:hAnsi="Times New Roman" w:cs="Times New Roman"/>
        </w:rPr>
        <w:tab/>
      </w:r>
      <w:r w:rsidR="00764F6E">
        <w:rPr>
          <w:rFonts w:ascii="Times New Roman" w:hAnsi="Times New Roman" w:cs="Times New Roman"/>
        </w:rPr>
        <w:t xml:space="preserve">Если обстоятельства непреодолимой силы действуют на протяжении 3 (трех) последовательных месяцев и не обнаруживают признаков прекращения, </w:t>
      </w:r>
      <w:r>
        <w:rPr>
          <w:rFonts w:ascii="Times New Roman" w:hAnsi="Times New Roman" w:cs="Times New Roman"/>
        </w:rPr>
        <w:t>Д</w:t>
      </w:r>
      <w:r w:rsidR="00764F6E">
        <w:rPr>
          <w:rFonts w:ascii="Times New Roman" w:hAnsi="Times New Roman" w:cs="Times New Roman"/>
        </w:rPr>
        <w:t>оговор может быть расторгнут</w:t>
      </w:r>
      <w:r>
        <w:rPr>
          <w:rFonts w:ascii="Times New Roman" w:hAnsi="Times New Roman" w:cs="Times New Roman"/>
        </w:rPr>
        <w:t xml:space="preserve"> в порядке, установленном Договором</w:t>
      </w:r>
      <w:r w:rsidR="00764F6E">
        <w:rPr>
          <w:rFonts w:ascii="Times New Roman" w:hAnsi="Times New Roman" w:cs="Times New Roman"/>
        </w:rPr>
        <w:t>.</w:t>
      </w:r>
    </w:p>
    <w:p w:rsidR="00DC6FC0" w:rsidRDefault="00DC6FC0">
      <w:pPr>
        <w:widowControl w:val="0"/>
        <w:spacing w:after="0" w:line="240" w:lineRule="auto"/>
        <w:ind w:firstLine="540"/>
        <w:jc w:val="both"/>
        <w:rPr>
          <w:rFonts w:ascii="Times New Roman" w:hAnsi="Times New Roman" w:cs="Times New Roman"/>
          <w:b/>
        </w:rPr>
      </w:pPr>
    </w:p>
    <w:p w:rsidR="00DC6FC0" w:rsidRDefault="00764F6E">
      <w:pPr>
        <w:widowControl w:val="0"/>
        <w:spacing w:after="0" w:line="240" w:lineRule="auto"/>
        <w:jc w:val="center"/>
        <w:outlineLvl w:val="0"/>
        <w:rPr>
          <w:rFonts w:ascii="Times New Roman" w:hAnsi="Times New Roman" w:cs="Times New Roman"/>
          <w:b/>
        </w:rPr>
      </w:pPr>
      <w:bookmarkStart w:id="5" w:name="Par108"/>
      <w:bookmarkStart w:id="6" w:name="Par104"/>
      <w:bookmarkStart w:id="7" w:name="Par102"/>
      <w:bookmarkStart w:id="8" w:name="Par97"/>
      <w:bookmarkEnd w:id="5"/>
      <w:bookmarkEnd w:id="6"/>
      <w:bookmarkEnd w:id="7"/>
      <w:bookmarkEnd w:id="8"/>
      <w:r>
        <w:rPr>
          <w:rFonts w:ascii="Times New Roman" w:hAnsi="Times New Roman" w:cs="Times New Roman"/>
          <w:b/>
        </w:rPr>
        <w:t>9. ИЗМЕНЕНИЕ И ПРЕКРАЩЕНИЕ ДОГОВОРА</w:t>
      </w:r>
    </w:p>
    <w:p w:rsidR="00DC6FC0" w:rsidRDefault="00DC6FC0">
      <w:pPr>
        <w:widowControl w:val="0"/>
        <w:spacing w:after="0" w:line="240" w:lineRule="auto"/>
        <w:ind w:firstLine="540"/>
        <w:jc w:val="both"/>
        <w:rPr>
          <w:rFonts w:ascii="Times New Roman" w:hAnsi="Times New Roman" w:cs="Times New Roman"/>
        </w:rPr>
      </w:pPr>
    </w:p>
    <w:p w:rsidR="00A23D12" w:rsidRPr="00A23D12" w:rsidRDefault="00A23D12" w:rsidP="00A23D12">
      <w:pPr>
        <w:widowControl w:val="0"/>
        <w:spacing w:after="0" w:line="240" w:lineRule="auto"/>
        <w:ind w:firstLine="708"/>
        <w:jc w:val="both"/>
        <w:rPr>
          <w:rFonts w:ascii="Times New Roman" w:hAnsi="Times New Roman" w:cs="Times New Roman"/>
        </w:rPr>
      </w:pPr>
      <w:r>
        <w:rPr>
          <w:rFonts w:ascii="Times New Roman" w:hAnsi="Times New Roman" w:cs="Times New Roman"/>
        </w:rPr>
        <w:t>9.1.</w:t>
      </w:r>
      <w:r>
        <w:rPr>
          <w:rFonts w:ascii="Times New Roman" w:hAnsi="Times New Roman" w:cs="Times New Roman"/>
        </w:rPr>
        <w:tab/>
      </w:r>
      <w:r w:rsidR="00764F6E">
        <w:rPr>
          <w:rFonts w:ascii="Times New Roman" w:hAnsi="Times New Roman" w:cs="Times New Roman"/>
        </w:rPr>
        <w:t>Любые изменения и дополнения к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r w:rsidRPr="00A23D12">
        <w:rPr>
          <w:rFonts w:ascii="Times New Roman" w:hAnsi="Times New Roman" w:cs="Times New Roman"/>
        </w:rPr>
        <w:t xml:space="preserve"> При не достижении Сторонами соглашения об изменении условий Договора, Договор может быть изменен судом в порядке и по основаниям, предусмотренным </w:t>
      </w:r>
      <w:r>
        <w:rPr>
          <w:rFonts w:ascii="Times New Roman" w:hAnsi="Times New Roman" w:cs="Times New Roman"/>
        </w:rPr>
        <w:t>законодательством РФ</w:t>
      </w:r>
      <w:r w:rsidRPr="00A23D12">
        <w:rPr>
          <w:rFonts w:ascii="Times New Roman" w:hAnsi="Times New Roman" w:cs="Times New Roman"/>
        </w:rPr>
        <w:t xml:space="preserve">. </w:t>
      </w:r>
    </w:p>
    <w:p w:rsidR="00DC6FC0" w:rsidRDefault="00A23D12">
      <w:pPr>
        <w:widowControl w:val="0"/>
        <w:spacing w:after="0" w:line="240" w:lineRule="auto"/>
        <w:ind w:firstLine="708"/>
        <w:jc w:val="both"/>
        <w:rPr>
          <w:rFonts w:ascii="Times New Roman" w:hAnsi="Times New Roman" w:cs="Times New Roman"/>
        </w:rPr>
      </w:pPr>
      <w:r>
        <w:rPr>
          <w:rFonts w:ascii="Times New Roman" w:hAnsi="Times New Roman" w:cs="Times New Roman"/>
        </w:rPr>
        <w:t>9.2.</w:t>
      </w:r>
      <w:r>
        <w:rPr>
          <w:rFonts w:ascii="Times New Roman" w:hAnsi="Times New Roman" w:cs="Times New Roman"/>
        </w:rPr>
        <w:tab/>
      </w:r>
      <w:r w:rsidR="00764F6E">
        <w:rPr>
          <w:rFonts w:ascii="Times New Roman" w:hAnsi="Times New Roman" w:cs="Times New Roman"/>
        </w:rPr>
        <w:t xml:space="preserve">Договор может быть расторгнут по Соглашению Сторон, решению суда или в результате одностороннего отказа </w:t>
      </w:r>
      <w:r>
        <w:rPr>
          <w:rFonts w:ascii="Times New Roman" w:hAnsi="Times New Roman" w:cs="Times New Roman"/>
        </w:rPr>
        <w:t>Ссудополучателя</w:t>
      </w:r>
      <w:r w:rsidR="00764F6E">
        <w:rPr>
          <w:rFonts w:ascii="Times New Roman" w:hAnsi="Times New Roman" w:cs="Times New Roman"/>
        </w:rPr>
        <w:t xml:space="preserve"> от Договора.</w:t>
      </w:r>
    </w:p>
    <w:p w:rsidR="00DC6FC0" w:rsidRDefault="00A23D12">
      <w:pPr>
        <w:widowControl w:val="0"/>
        <w:spacing w:after="0" w:line="240" w:lineRule="auto"/>
        <w:ind w:firstLine="708"/>
        <w:jc w:val="both"/>
        <w:rPr>
          <w:rFonts w:ascii="Times New Roman" w:hAnsi="Times New Roman" w:cs="Times New Roman"/>
        </w:rPr>
      </w:pPr>
      <w:r>
        <w:rPr>
          <w:rFonts w:ascii="Times New Roman" w:hAnsi="Times New Roman" w:cs="Times New Roman"/>
        </w:rPr>
        <w:t>9.3.</w:t>
      </w:r>
      <w:r>
        <w:rPr>
          <w:rFonts w:ascii="Times New Roman" w:hAnsi="Times New Roman" w:cs="Times New Roman"/>
        </w:rPr>
        <w:tab/>
        <w:t xml:space="preserve">Ссудополучатель </w:t>
      </w:r>
      <w:r w:rsidR="00764F6E">
        <w:rPr>
          <w:rFonts w:ascii="Times New Roman" w:hAnsi="Times New Roman" w:cs="Times New Roman"/>
        </w:rPr>
        <w:t xml:space="preserve">вправе во всякое время отказаться от </w:t>
      </w:r>
      <w:r>
        <w:rPr>
          <w:rFonts w:ascii="Times New Roman" w:hAnsi="Times New Roman" w:cs="Times New Roman"/>
        </w:rPr>
        <w:t xml:space="preserve">исполнения </w:t>
      </w:r>
      <w:r w:rsidR="00764F6E">
        <w:rPr>
          <w:rFonts w:ascii="Times New Roman" w:hAnsi="Times New Roman" w:cs="Times New Roman"/>
        </w:rPr>
        <w:t xml:space="preserve">Договора в одностороннем внесудебном порядке, направив соответствующее письменное уведомление </w:t>
      </w:r>
      <w:r w:rsidR="008E1A05">
        <w:rPr>
          <w:rFonts w:ascii="Times New Roman" w:hAnsi="Times New Roman" w:cs="Times New Roman"/>
        </w:rPr>
        <w:t>Ссудодателю</w:t>
      </w:r>
      <w:r w:rsidR="00764F6E">
        <w:rPr>
          <w:rFonts w:ascii="Times New Roman" w:hAnsi="Times New Roman" w:cs="Times New Roman"/>
        </w:rPr>
        <w:t xml:space="preserve"> не менее, чем за 1 (один) месяц до предполагаемой даты расторжения Договора.</w:t>
      </w:r>
    </w:p>
    <w:p w:rsidR="00DC6FC0" w:rsidRDefault="008E1A05" w:rsidP="00B80AAB">
      <w:pPr>
        <w:widowControl w:val="0"/>
        <w:spacing w:after="0" w:line="240" w:lineRule="auto"/>
        <w:ind w:firstLine="709"/>
        <w:jc w:val="both"/>
        <w:rPr>
          <w:rFonts w:ascii="Times New Roman" w:hAnsi="Times New Roman" w:cs="Times New Roman"/>
        </w:rPr>
      </w:pPr>
      <w:r>
        <w:rPr>
          <w:rFonts w:ascii="Times New Roman" w:hAnsi="Times New Roman" w:cs="Times New Roman"/>
        </w:rPr>
        <w:t>9.4.</w:t>
      </w:r>
      <w:r>
        <w:rPr>
          <w:rFonts w:ascii="Times New Roman" w:hAnsi="Times New Roman" w:cs="Times New Roman"/>
        </w:rPr>
        <w:tab/>
      </w:r>
      <w:r w:rsidR="00764F6E">
        <w:rPr>
          <w:rFonts w:ascii="Times New Roman" w:hAnsi="Times New Roman" w:cs="Times New Roman"/>
        </w:rPr>
        <w:t>Прекращение действия Договора не освобождает Стороны от ответственности за его нарушение.</w:t>
      </w:r>
    </w:p>
    <w:p w:rsidR="00DC6FC0" w:rsidRDefault="00DC6FC0">
      <w:pPr>
        <w:widowControl w:val="0"/>
        <w:spacing w:after="0" w:line="240" w:lineRule="auto"/>
        <w:ind w:firstLine="540"/>
        <w:jc w:val="both"/>
        <w:rPr>
          <w:rFonts w:ascii="Times New Roman" w:hAnsi="Times New Roman" w:cs="Times New Roman"/>
          <w:b/>
        </w:rPr>
      </w:pPr>
    </w:p>
    <w:p w:rsidR="00DC6FC0" w:rsidRDefault="00764F6E">
      <w:pPr>
        <w:widowControl w:val="0"/>
        <w:spacing w:after="0" w:line="240" w:lineRule="auto"/>
        <w:jc w:val="center"/>
        <w:outlineLvl w:val="0"/>
        <w:rPr>
          <w:rFonts w:ascii="Times New Roman" w:hAnsi="Times New Roman" w:cs="Times New Roman"/>
          <w:b/>
        </w:rPr>
      </w:pPr>
      <w:bookmarkStart w:id="9" w:name="Par127"/>
      <w:bookmarkEnd w:id="9"/>
      <w:r>
        <w:rPr>
          <w:rFonts w:ascii="Times New Roman" w:hAnsi="Times New Roman" w:cs="Times New Roman"/>
          <w:b/>
        </w:rPr>
        <w:t>10. РАЗРЕШЕНИЕ СПОРОВ</w:t>
      </w:r>
    </w:p>
    <w:p w:rsidR="00DC6FC0" w:rsidRDefault="00DC6FC0">
      <w:pPr>
        <w:widowControl w:val="0"/>
        <w:spacing w:after="0" w:line="240" w:lineRule="auto"/>
        <w:ind w:firstLine="540"/>
        <w:jc w:val="both"/>
        <w:rPr>
          <w:rFonts w:ascii="Times New Roman" w:hAnsi="Times New Roman" w:cs="Times New Roman"/>
        </w:rPr>
      </w:pPr>
    </w:p>
    <w:p w:rsidR="008E1A05" w:rsidRPr="008E1A05" w:rsidRDefault="008E1A05" w:rsidP="008E1A05">
      <w:pPr>
        <w:widowControl w:val="0"/>
        <w:spacing w:after="0" w:line="240" w:lineRule="auto"/>
        <w:jc w:val="both"/>
        <w:rPr>
          <w:rFonts w:ascii="Times New Roman" w:hAnsi="Times New Roman" w:cs="Times New Roman"/>
        </w:rPr>
      </w:pPr>
      <w:r>
        <w:rPr>
          <w:rFonts w:ascii="Times New Roman" w:hAnsi="Times New Roman" w:cs="Times New Roman"/>
        </w:rPr>
        <w:tab/>
      </w:r>
      <w:r w:rsidR="00764F6E">
        <w:rPr>
          <w:rFonts w:ascii="Times New Roman" w:hAnsi="Times New Roman" w:cs="Times New Roman"/>
        </w:rPr>
        <w:t>10.1.</w:t>
      </w:r>
      <w:r>
        <w:rPr>
          <w:rFonts w:ascii="Times New Roman" w:hAnsi="Times New Roman" w:cs="Times New Roman"/>
        </w:rPr>
        <w:tab/>
      </w:r>
      <w:r w:rsidRPr="008E1A05">
        <w:rPr>
          <w:rFonts w:ascii="Times New Roman" w:hAnsi="Times New Roman" w:cs="Times New Roman"/>
        </w:rPr>
        <w:t>Споры и/или разногласия, возникшие между Сторонами при исполнении условий Договора, решаются путём переговоров. В случае невозможности разрешения разногласий путем переговоров заинтересованная Сторона направляет другой Стороне претензию. Претензионный порядок рассмотрения спора является обязательным. Срок рассмотрения претензии Стороной, которой она адресована – две недели  с даты получения претензии.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DC6FC0" w:rsidRDefault="00DC6FC0" w:rsidP="008E1A05">
      <w:pPr>
        <w:widowControl w:val="0"/>
        <w:spacing w:after="0" w:line="240" w:lineRule="auto"/>
        <w:ind w:firstLine="708"/>
        <w:jc w:val="both"/>
        <w:rPr>
          <w:rFonts w:ascii="Times New Roman" w:hAnsi="Times New Roman" w:cs="Times New Roman"/>
        </w:rPr>
      </w:pPr>
    </w:p>
    <w:p w:rsidR="00DC6FC0" w:rsidRDefault="00764F6E">
      <w:pPr>
        <w:widowControl w:val="0"/>
        <w:spacing w:after="0" w:line="240" w:lineRule="auto"/>
        <w:ind w:firstLine="708"/>
        <w:jc w:val="center"/>
        <w:rPr>
          <w:rFonts w:ascii="Times New Roman" w:hAnsi="Times New Roman" w:cs="Times New Roman"/>
          <w:b/>
        </w:rPr>
      </w:pPr>
      <w:r>
        <w:rPr>
          <w:rFonts w:ascii="Times New Roman" w:hAnsi="Times New Roman" w:cs="Times New Roman"/>
          <w:b/>
        </w:rPr>
        <w:t>11. КОНФИДЕНЦИАЛЬНОСТЬ</w:t>
      </w:r>
    </w:p>
    <w:p w:rsidR="00DC6FC0" w:rsidRDefault="00DC6FC0">
      <w:pPr>
        <w:widowControl w:val="0"/>
        <w:spacing w:after="0" w:line="240" w:lineRule="auto"/>
        <w:ind w:firstLine="708"/>
        <w:jc w:val="center"/>
        <w:rPr>
          <w:rFonts w:ascii="Times New Roman" w:hAnsi="Times New Roman" w:cs="Times New Roman"/>
          <w:b/>
        </w:rPr>
      </w:pP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11.1.</w:t>
      </w:r>
      <w:r>
        <w:rPr>
          <w:rFonts w:ascii="Times New Roman" w:hAnsi="Times New Roman" w:cs="Times New Roman"/>
        </w:rPr>
        <w:tab/>
        <w:t>Стороны по Договору обязуются хранить как конфиденциальную информацию все данные технического, производственного и коммерческого характера (представленные в устной, визуальной или письменной форме), которые им были сообщены или о которых им стало известно другим способом в связи с заключением и исполнением Договора.</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11.2.</w:t>
      </w:r>
      <w:r>
        <w:rPr>
          <w:rFonts w:ascii="Times New Roman" w:hAnsi="Times New Roman" w:cs="Times New Roman"/>
        </w:rPr>
        <w:tab/>
        <w:t>Все права на конфиденциальные сведения принадлежат передавшей их изначально Стороне. По окончании действия Договора все конфиденциальные сведения, содержащиеся на любых носителях, должны быть возвращены по требованию передавшей их Стороны или уничтожены.</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11.3.</w:t>
      </w:r>
      <w:r>
        <w:rPr>
          <w:rFonts w:ascii="Times New Roman" w:hAnsi="Times New Roman" w:cs="Times New Roman"/>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11.4.</w:t>
      </w:r>
      <w:r>
        <w:rPr>
          <w:rFonts w:ascii="Times New Roman" w:hAnsi="Times New Roman" w:cs="Times New Roman"/>
        </w:rPr>
        <w:tab/>
        <w:t>В случаях, прямо не предусмотренных законодательством РФ и Договором, конфиденциальные сведения могут быть переданы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11.5.</w:t>
      </w:r>
      <w:r>
        <w:rPr>
          <w:rFonts w:ascii="Times New Roman" w:hAnsi="Times New Roman" w:cs="Times New Roman"/>
        </w:rPr>
        <w:tab/>
        <w:t xml:space="preserve">В целях </w:t>
      </w:r>
      <w:r w:rsidR="008E1A05">
        <w:rPr>
          <w:rFonts w:ascii="Times New Roman" w:hAnsi="Times New Roman" w:cs="Times New Roman"/>
        </w:rPr>
        <w:t>Д</w:t>
      </w:r>
      <w:r>
        <w:rPr>
          <w:rFonts w:ascii="Times New Roman" w:hAnsi="Times New Roman" w:cs="Times New Roman"/>
        </w:rPr>
        <w:t>оговора не признается конфиденциальной следующая информация:</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lastRenderedPageBreak/>
        <w:t>11.5.1.</w:t>
      </w:r>
      <w:r>
        <w:rPr>
          <w:rFonts w:ascii="Times New Roman" w:hAnsi="Times New Roman" w:cs="Times New Roman"/>
        </w:rPr>
        <w:tab/>
        <w:t xml:space="preserve"> информация, ставшая общедоступной не по вине или не вследствие нарушения условий</w:t>
      </w:r>
      <w:r w:rsidR="008E1A05">
        <w:rPr>
          <w:rFonts w:ascii="Times New Roman" w:hAnsi="Times New Roman" w:cs="Times New Roman"/>
        </w:rPr>
        <w:t xml:space="preserve"> </w:t>
      </w:r>
      <w:r>
        <w:rPr>
          <w:rFonts w:ascii="Times New Roman" w:hAnsi="Times New Roman" w:cs="Times New Roman"/>
        </w:rPr>
        <w:t>Договора Стороной, получающей информацию;</w:t>
      </w:r>
    </w:p>
    <w:p w:rsidR="00DC6FC0" w:rsidRDefault="00764F6E">
      <w:pPr>
        <w:widowControl w:val="0"/>
        <w:spacing w:after="0" w:line="240" w:lineRule="auto"/>
        <w:ind w:firstLine="708"/>
        <w:jc w:val="both"/>
        <w:rPr>
          <w:rFonts w:ascii="Times New Roman" w:hAnsi="Times New Roman" w:cs="Times New Roman"/>
        </w:rPr>
      </w:pPr>
      <w:r>
        <w:rPr>
          <w:rFonts w:ascii="Times New Roman" w:hAnsi="Times New Roman" w:cs="Times New Roman"/>
        </w:rPr>
        <w:t>11.5.2.</w:t>
      </w:r>
      <w:r>
        <w:rPr>
          <w:rFonts w:ascii="Times New Roman" w:hAnsi="Times New Roman" w:cs="Times New Roman"/>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DC6FC0" w:rsidRDefault="00DC6FC0">
      <w:pPr>
        <w:widowControl w:val="0"/>
        <w:spacing w:after="0" w:line="240" w:lineRule="auto"/>
        <w:ind w:firstLine="540"/>
        <w:jc w:val="both"/>
        <w:rPr>
          <w:rFonts w:ascii="Times New Roman" w:hAnsi="Times New Roman" w:cs="Times New Roman"/>
          <w:b/>
        </w:rPr>
      </w:pPr>
    </w:p>
    <w:p w:rsidR="00DC6FC0" w:rsidRDefault="00764F6E">
      <w:pPr>
        <w:widowControl w:val="0"/>
        <w:spacing w:after="0" w:line="240" w:lineRule="auto"/>
        <w:jc w:val="center"/>
        <w:outlineLvl w:val="0"/>
        <w:rPr>
          <w:rFonts w:ascii="Times New Roman" w:hAnsi="Times New Roman" w:cs="Times New Roman"/>
          <w:b/>
        </w:rPr>
      </w:pPr>
      <w:bookmarkStart w:id="10" w:name="Par132"/>
      <w:bookmarkEnd w:id="10"/>
      <w:r>
        <w:rPr>
          <w:rFonts w:ascii="Times New Roman" w:hAnsi="Times New Roman" w:cs="Times New Roman"/>
          <w:b/>
        </w:rPr>
        <w:t>12. ЗАКЛЮЧИТЕЛЬНЫЕ ПОЛОЖЕНИЯ</w:t>
      </w:r>
    </w:p>
    <w:p w:rsidR="00DC6FC0" w:rsidRDefault="00DC6FC0">
      <w:pPr>
        <w:widowControl w:val="0"/>
        <w:spacing w:after="0" w:line="240" w:lineRule="auto"/>
        <w:ind w:firstLine="540"/>
        <w:jc w:val="both"/>
        <w:rPr>
          <w:rFonts w:ascii="Times New Roman" w:hAnsi="Times New Roman" w:cs="Times New Roman"/>
        </w:rPr>
      </w:pPr>
    </w:p>
    <w:p w:rsidR="00DC6FC0" w:rsidRDefault="00764F6E" w:rsidP="008E1A05">
      <w:pPr>
        <w:widowControl w:val="0"/>
        <w:spacing w:after="0" w:line="240" w:lineRule="auto"/>
        <w:ind w:firstLine="708"/>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Договор составлен в двух одинаковых экземплярах, имеющих равную юридическую силу, по одному для каждой из Сторон.</w:t>
      </w:r>
    </w:p>
    <w:p w:rsidR="008E1A05" w:rsidRPr="008E1A05" w:rsidRDefault="00764F6E" w:rsidP="008E1A05">
      <w:pPr>
        <w:widowControl w:val="0"/>
        <w:spacing w:after="0" w:line="240" w:lineRule="auto"/>
        <w:ind w:firstLine="708"/>
        <w:jc w:val="both"/>
        <w:rPr>
          <w:rFonts w:ascii="Times New Roman" w:hAnsi="Times New Roman" w:cs="Times New Roman"/>
        </w:rPr>
      </w:pPr>
      <w:r>
        <w:rPr>
          <w:rFonts w:ascii="Times New Roman" w:hAnsi="Times New Roman" w:cs="Times New Roman"/>
        </w:rPr>
        <w:t xml:space="preserve">12.2. </w:t>
      </w:r>
      <w:r w:rsidR="008E1A05">
        <w:rPr>
          <w:rFonts w:ascii="Times New Roman" w:hAnsi="Times New Roman" w:cs="Times New Roman"/>
        </w:rPr>
        <w:tab/>
      </w:r>
      <w:r w:rsidR="008E1A05" w:rsidRPr="008E1A05">
        <w:rPr>
          <w:rFonts w:ascii="Times New Roman" w:hAnsi="Times New Roman" w:cs="Times New Roman"/>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по адресам электронной почты, указанным в разделе 1</w:t>
      </w:r>
      <w:r w:rsidR="008E1A05">
        <w:rPr>
          <w:rFonts w:ascii="Times New Roman" w:hAnsi="Times New Roman" w:cs="Times New Roman"/>
        </w:rPr>
        <w:t>3</w:t>
      </w:r>
      <w:r w:rsidR="008E1A05" w:rsidRPr="008E1A05">
        <w:rPr>
          <w:rFonts w:ascii="Times New Roman" w:hAnsi="Times New Roman" w:cs="Times New Roman"/>
        </w:rPr>
        <w:t xml:space="preserve"> Договора, либо почтой, заказным письмом с уведомлением, по адресам, указанным в разделе 1</w:t>
      </w:r>
      <w:r w:rsidR="008E1A05">
        <w:rPr>
          <w:rFonts w:ascii="Times New Roman" w:hAnsi="Times New Roman" w:cs="Times New Roman"/>
        </w:rPr>
        <w:t>3</w:t>
      </w:r>
      <w:r w:rsidR="008E1A05" w:rsidRPr="008E1A05">
        <w:rPr>
          <w:rFonts w:ascii="Times New Roman" w:hAnsi="Times New Roman" w:cs="Times New Roman"/>
        </w:rPr>
        <w:t xml:space="preserve"> Договора.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w:t>
      </w:r>
      <w:r w:rsidR="008E1A05">
        <w:rPr>
          <w:rFonts w:ascii="Times New Roman" w:hAnsi="Times New Roman" w:cs="Times New Roman"/>
        </w:rPr>
        <w:t>3</w:t>
      </w:r>
      <w:r w:rsidR="008E1A05" w:rsidRPr="008E1A05">
        <w:rPr>
          <w:rFonts w:ascii="Times New Roman" w:hAnsi="Times New Roman" w:cs="Times New Roman"/>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1</w:t>
      </w:r>
      <w:r w:rsidR="008E1A05">
        <w:rPr>
          <w:rFonts w:ascii="Times New Roman" w:hAnsi="Times New Roman" w:cs="Times New Roman"/>
        </w:rPr>
        <w:t>3</w:t>
      </w:r>
      <w:r w:rsidR="008E1A05" w:rsidRPr="008E1A05">
        <w:rPr>
          <w:rFonts w:ascii="Times New Roman" w:hAnsi="Times New Roman" w:cs="Times New Roman"/>
        </w:rPr>
        <w:t xml:space="preserve"> Договора.</w:t>
      </w:r>
    </w:p>
    <w:p w:rsidR="008E1A05" w:rsidRPr="008E1A05" w:rsidRDefault="008E1A05" w:rsidP="008E1A05">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Сообщение, направленное почтой, заказным письмом с уведомлением, считается полученным принимающей Стороной в следующих случаях:</w:t>
      </w:r>
    </w:p>
    <w:p w:rsidR="008E1A05" w:rsidRPr="008E1A05" w:rsidRDefault="008E1A05" w:rsidP="008E1A05">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 xml:space="preserve">1) имеется подтверждающая факт получения сообщения информация сервиса «Отслеживание почтовых отправлений» с официального сайта </w:t>
      </w:r>
      <w:r w:rsidR="00203E6E">
        <w:rPr>
          <w:rFonts w:ascii="Times New Roman" w:hAnsi="Times New Roman" w:cs="Times New Roman"/>
        </w:rPr>
        <w:t>АО</w:t>
      </w:r>
      <w:r w:rsidRPr="008E1A05">
        <w:rPr>
          <w:rFonts w:ascii="Times New Roman" w:hAnsi="Times New Roman" w:cs="Times New Roman"/>
        </w:rPr>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8E1A05" w:rsidRPr="008E1A05" w:rsidRDefault="008E1A05" w:rsidP="008E1A05">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rPr>
          <w:rFonts w:ascii="Times New Roman" w:hAnsi="Times New Roman" w:cs="Times New Roman"/>
        </w:rPr>
        <w:t xml:space="preserve">3 </w:t>
      </w:r>
      <w:r w:rsidRPr="008E1A05">
        <w:rPr>
          <w:rFonts w:ascii="Times New Roman" w:hAnsi="Times New Roman" w:cs="Times New Roman"/>
        </w:rPr>
        <w:t>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8E1A05" w:rsidRPr="008E1A05" w:rsidRDefault="008E1A05" w:rsidP="008E1A05">
      <w:pPr>
        <w:widowControl w:val="0"/>
        <w:spacing w:after="0" w:line="240" w:lineRule="auto"/>
        <w:ind w:firstLine="708"/>
        <w:jc w:val="both"/>
        <w:rPr>
          <w:rFonts w:ascii="Times New Roman" w:hAnsi="Times New Roman" w:cs="Times New Roman"/>
        </w:rPr>
      </w:pPr>
      <w:r w:rsidRPr="008E1A05">
        <w:rPr>
          <w:rFonts w:ascii="Times New Roman" w:hAnsi="Times New Roman" w:cs="Times New Roman"/>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DC6FC0" w:rsidRDefault="00764F6E" w:rsidP="008E1A05">
      <w:pPr>
        <w:widowControl w:val="0"/>
        <w:spacing w:after="0" w:line="240" w:lineRule="auto"/>
        <w:ind w:firstLine="708"/>
        <w:jc w:val="both"/>
        <w:rPr>
          <w:rFonts w:ascii="Times New Roman" w:hAnsi="Times New Roman" w:cs="Times New Roman"/>
        </w:rPr>
      </w:pPr>
      <w:r>
        <w:rPr>
          <w:rFonts w:ascii="Times New Roman" w:hAnsi="Times New Roman" w:cs="Times New Roman"/>
        </w:rPr>
        <w:t>12.3.</w:t>
      </w:r>
      <w:r>
        <w:rPr>
          <w:rFonts w:ascii="Times New Roman" w:hAnsi="Times New Roman" w:cs="Times New Roman"/>
        </w:rPr>
        <w:tab/>
        <w:t>Все приложения, дополнения и изменения к Договору являются его неотъемлемой частью при условии их подписания уполномоченными лицами, а также скрепления их печатями Сторон. При изменении условий Договора, обязательства Сторон возникают в измененном виде с момента заключения соответствующего Соглашения, если иное не предусмотрено самим Соглашением.</w:t>
      </w:r>
    </w:p>
    <w:p w:rsidR="00DC6FC0" w:rsidRDefault="008E1A05" w:rsidP="008E1A05">
      <w:pPr>
        <w:widowControl w:val="0"/>
        <w:spacing w:after="0" w:line="240" w:lineRule="auto"/>
        <w:ind w:firstLine="708"/>
        <w:jc w:val="both"/>
        <w:rPr>
          <w:rFonts w:ascii="Times New Roman" w:hAnsi="Times New Roman" w:cs="Times New Roman"/>
        </w:rPr>
      </w:pPr>
      <w:r>
        <w:rPr>
          <w:rFonts w:ascii="Times New Roman" w:hAnsi="Times New Roman" w:cs="Times New Roman"/>
        </w:rPr>
        <w:t>12.4.</w:t>
      </w:r>
      <w:r>
        <w:rPr>
          <w:rFonts w:ascii="Times New Roman" w:hAnsi="Times New Roman" w:cs="Times New Roman"/>
        </w:rPr>
        <w:tab/>
      </w:r>
      <w:r w:rsidR="00764F6E">
        <w:rPr>
          <w:rFonts w:ascii="Times New Roman" w:hAnsi="Times New Roman" w:cs="Times New Roman"/>
        </w:rPr>
        <w:t xml:space="preserve">В случае изменения </w:t>
      </w:r>
      <w:r>
        <w:rPr>
          <w:rFonts w:ascii="Times New Roman" w:hAnsi="Times New Roman" w:cs="Times New Roman"/>
        </w:rPr>
        <w:t xml:space="preserve">адресов и/или иных реквизитов Стороны </w:t>
      </w:r>
      <w:r w:rsidR="00764F6E">
        <w:rPr>
          <w:rFonts w:ascii="Times New Roman" w:hAnsi="Times New Roman" w:cs="Times New Roman"/>
        </w:rPr>
        <w:t>обязаны письменно известить друг друга о таких изменениях в трехдневный срок</w:t>
      </w:r>
      <w:r>
        <w:rPr>
          <w:rFonts w:ascii="Times New Roman" w:hAnsi="Times New Roman" w:cs="Times New Roman"/>
        </w:rPr>
        <w:t xml:space="preserve"> с момента их наступления</w:t>
      </w:r>
      <w:r w:rsidR="00764F6E">
        <w:rPr>
          <w:rFonts w:ascii="Times New Roman" w:hAnsi="Times New Roman" w:cs="Times New Roman"/>
        </w:rPr>
        <w:t>.</w:t>
      </w:r>
    </w:p>
    <w:p w:rsidR="00DC6FC0" w:rsidRDefault="00764F6E" w:rsidP="008E1A05">
      <w:pPr>
        <w:widowControl w:val="0"/>
        <w:spacing w:after="0" w:line="240" w:lineRule="auto"/>
        <w:ind w:firstLine="708"/>
        <w:jc w:val="both"/>
        <w:rPr>
          <w:rFonts w:ascii="Times New Roman" w:hAnsi="Times New Roman" w:cs="Times New Roman"/>
        </w:rPr>
      </w:pPr>
      <w:r>
        <w:rPr>
          <w:rFonts w:ascii="Times New Roman" w:hAnsi="Times New Roman" w:cs="Times New Roman"/>
        </w:rPr>
        <w:t>12.</w:t>
      </w:r>
      <w:r w:rsidR="00C50B27">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008E1A05">
        <w:rPr>
          <w:rFonts w:ascii="Times New Roman" w:hAnsi="Times New Roman" w:cs="Times New Roman"/>
        </w:rPr>
        <w:t>Во всем остальном, что не предусмотрено Договором, Стороны руководствуются</w:t>
      </w:r>
      <w:r>
        <w:rPr>
          <w:rFonts w:ascii="Times New Roman" w:hAnsi="Times New Roman" w:cs="Times New Roman"/>
        </w:rPr>
        <w:t xml:space="preserve"> законодательством РФ.</w:t>
      </w:r>
    </w:p>
    <w:p w:rsidR="00DC6FC0" w:rsidRDefault="008E1A05" w:rsidP="008E1A05">
      <w:pPr>
        <w:widowControl w:val="0"/>
        <w:spacing w:after="0" w:line="240" w:lineRule="auto"/>
        <w:ind w:firstLine="708"/>
        <w:jc w:val="both"/>
        <w:rPr>
          <w:rFonts w:ascii="Times New Roman" w:hAnsi="Times New Roman" w:cs="Times New Roman"/>
        </w:rPr>
      </w:pPr>
      <w:r>
        <w:rPr>
          <w:rFonts w:ascii="Times New Roman" w:hAnsi="Times New Roman" w:cs="Times New Roman"/>
        </w:rPr>
        <w:t>12.</w:t>
      </w:r>
      <w:r w:rsidR="00C50B27">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764F6E">
        <w:rPr>
          <w:rFonts w:ascii="Times New Roman" w:hAnsi="Times New Roman" w:cs="Times New Roman"/>
        </w:rPr>
        <w:t>К Договору прилагаются и являются неотъемлемой его частью:</w:t>
      </w:r>
      <w:bookmarkStart w:id="11" w:name="_GoBack"/>
      <w:bookmarkEnd w:id="11"/>
    </w:p>
    <w:p w:rsidR="00DC6FC0" w:rsidRDefault="00764F6E">
      <w:pPr>
        <w:widowControl w:val="0"/>
        <w:spacing w:after="0" w:line="240" w:lineRule="auto"/>
        <w:ind w:firstLine="540"/>
        <w:jc w:val="both"/>
        <w:rPr>
          <w:rFonts w:ascii="Times New Roman" w:hAnsi="Times New Roman" w:cs="Times New Roman"/>
        </w:rPr>
      </w:pPr>
      <w:r>
        <w:rPr>
          <w:rFonts w:ascii="Times New Roman" w:hAnsi="Times New Roman" w:cs="Times New Roman"/>
        </w:rPr>
        <w:t>Приложе</w:t>
      </w:r>
      <w:r w:rsidR="006C240B">
        <w:rPr>
          <w:rFonts w:ascii="Times New Roman" w:hAnsi="Times New Roman" w:cs="Times New Roman"/>
        </w:rPr>
        <w:t>ние № 1 «Перечень О</w:t>
      </w:r>
      <w:r w:rsidR="008E1A05">
        <w:rPr>
          <w:rFonts w:ascii="Times New Roman" w:hAnsi="Times New Roman" w:cs="Times New Roman"/>
        </w:rPr>
        <w:t>борудования».</w:t>
      </w:r>
    </w:p>
    <w:p w:rsidR="00DC6FC0" w:rsidRDefault="00DC6FC0">
      <w:pPr>
        <w:widowControl w:val="0"/>
        <w:spacing w:after="0" w:line="240" w:lineRule="auto"/>
        <w:ind w:firstLine="540"/>
        <w:jc w:val="both"/>
        <w:rPr>
          <w:rFonts w:ascii="Times New Roman" w:hAnsi="Times New Roman" w:cs="Times New Roman"/>
        </w:rPr>
      </w:pPr>
    </w:p>
    <w:p w:rsidR="00DC6FC0" w:rsidRDefault="00764F6E">
      <w:pPr>
        <w:widowControl w:val="0"/>
        <w:spacing w:after="0" w:line="240" w:lineRule="auto"/>
        <w:jc w:val="center"/>
        <w:outlineLvl w:val="0"/>
        <w:rPr>
          <w:rFonts w:ascii="Times New Roman" w:hAnsi="Times New Roman" w:cs="Times New Roman"/>
          <w:b/>
        </w:rPr>
      </w:pPr>
      <w:bookmarkStart w:id="12" w:name="Par142"/>
      <w:bookmarkEnd w:id="12"/>
      <w:r>
        <w:rPr>
          <w:rFonts w:ascii="Times New Roman" w:hAnsi="Times New Roman" w:cs="Times New Roman"/>
          <w:b/>
        </w:rPr>
        <w:t>13. АДРЕСА И РЕКВИЗИТЫ СТОРОН</w:t>
      </w:r>
    </w:p>
    <w:p w:rsidR="008E1A05" w:rsidRDefault="008E1A05">
      <w:pPr>
        <w:widowControl w:val="0"/>
        <w:spacing w:after="0" w:line="240" w:lineRule="auto"/>
        <w:jc w:val="center"/>
        <w:outlineLvl w:val="0"/>
        <w:rPr>
          <w:rFonts w:ascii="Times New Roman" w:hAnsi="Times New Roman" w:cs="Times New Roman"/>
          <w:b/>
        </w:rPr>
      </w:pPr>
    </w:p>
    <w:p w:rsidR="00DC6FC0" w:rsidRPr="006C240B" w:rsidRDefault="00764F6E">
      <w:pPr>
        <w:widowControl w:val="0"/>
        <w:spacing w:after="0" w:line="240" w:lineRule="auto"/>
        <w:ind w:firstLine="540"/>
        <w:jc w:val="both"/>
        <w:rPr>
          <w:rFonts w:ascii="Times New Roman" w:hAnsi="Times New Roman" w:cs="Times New Roman"/>
          <w:b/>
        </w:rPr>
      </w:pPr>
      <w:r w:rsidRPr="006C240B">
        <w:rPr>
          <w:rFonts w:ascii="Times New Roman" w:hAnsi="Times New Roman" w:cs="Times New Roman"/>
          <w:b/>
        </w:rPr>
        <w:t>ССУДОПОЛУЧАТЕЛЬ</w:t>
      </w:r>
      <w:r w:rsidRPr="006C240B">
        <w:rPr>
          <w:rFonts w:ascii="Times New Roman" w:hAnsi="Times New Roman" w:cs="Times New Roman"/>
          <w:b/>
        </w:rPr>
        <w:tab/>
      </w:r>
      <w:r w:rsidRPr="006C240B">
        <w:rPr>
          <w:rFonts w:ascii="Times New Roman" w:hAnsi="Times New Roman" w:cs="Times New Roman"/>
          <w:b/>
        </w:rPr>
        <w:tab/>
      </w:r>
      <w:r w:rsidRPr="006C240B">
        <w:rPr>
          <w:rFonts w:ascii="Times New Roman" w:hAnsi="Times New Roman" w:cs="Times New Roman"/>
          <w:b/>
        </w:rPr>
        <w:tab/>
      </w:r>
      <w:r w:rsidRPr="006C240B">
        <w:rPr>
          <w:rFonts w:ascii="Times New Roman" w:hAnsi="Times New Roman" w:cs="Times New Roman"/>
          <w:b/>
        </w:rPr>
        <w:tab/>
      </w:r>
      <w:r w:rsidRPr="006C240B">
        <w:rPr>
          <w:rFonts w:ascii="Times New Roman" w:hAnsi="Times New Roman" w:cs="Times New Roman"/>
          <w:b/>
        </w:rPr>
        <w:tab/>
        <w:t>ССУДОДАТЕЛЬ</w:t>
      </w:r>
    </w:p>
    <w:p w:rsidR="00DC6FC0" w:rsidRDefault="00DC6FC0">
      <w:pPr>
        <w:widowControl w:val="0"/>
        <w:spacing w:after="0" w:line="240" w:lineRule="auto"/>
        <w:jc w:val="both"/>
        <w:rPr>
          <w:rFonts w:ascii="Times New Roman" w:hAnsi="Times New Roman" w:cs="Times New Roman"/>
        </w:rPr>
      </w:pPr>
    </w:p>
    <w:tbl>
      <w:tblPr>
        <w:tblpPr w:leftFromText="180" w:rightFromText="180" w:vertAnchor="text" w:horzAnchor="margin" w:tblpY="67"/>
        <w:tblW w:w="9498" w:type="dxa"/>
        <w:tblCellMar>
          <w:left w:w="70" w:type="dxa"/>
          <w:right w:w="70" w:type="dxa"/>
        </w:tblCellMar>
        <w:tblLook w:val="0000" w:firstRow="0" w:lastRow="0" w:firstColumn="0" w:lastColumn="0" w:noHBand="0" w:noVBand="0"/>
      </w:tblPr>
      <w:tblGrid>
        <w:gridCol w:w="5033"/>
        <w:gridCol w:w="4465"/>
      </w:tblGrid>
      <w:tr w:rsidR="00DC6FC0" w:rsidTr="008E1A05">
        <w:trPr>
          <w:trHeight w:val="2267"/>
        </w:trPr>
        <w:tc>
          <w:tcPr>
            <w:tcW w:w="5032" w:type="dxa"/>
            <w:shd w:val="clear" w:color="auto" w:fill="auto"/>
          </w:tcPr>
          <w:p w:rsidR="00DC6FC0" w:rsidRDefault="00764F6E">
            <w:pPr>
              <w:pStyle w:val="af"/>
              <w:rPr>
                <w:rFonts w:ascii="Times New Roman" w:hAnsi="Times New Roman" w:cs="Times New Roman"/>
                <w:b/>
                <w:lang w:eastAsia="ru-RU"/>
              </w:rPr>
            </w:pPr>
            <w:r>
              <w:rPr>
                <w:rFonts w:ascii="Times New Roman" w:hAnsi="Times New Roman" w:cs="Times New Roman"/>
                <w:b/>
                <w:lang w:eastAsia="ru-RU"/>
              </w:rPr>
              <w:t>Национальный исследовательский университет</w:t>
            </w:r>
          </w:p>
          <w:p w:rsidR="00DC6FC0" w:rsidRDefault="00764F6E">
            <w:pPr>
              <w:pStyle w:val="af"/>
              <w:rPr>
                <w:rFonts w:ascii="Times New Roman" w:hAnsi="Times New Roman" w:cs="Times New Roman"/>
                <w:b/>
                <w:lang w:eastAsia="ru-RU"/>
              </w:rPr>
            </w:pPr>
            <w:r>
              <w:rPr>
                <w:rFonts w:ascii="Times New Roman" w:hAnsi="Times New Roman" w:cs="Times New Roman"/>
                <w:b/>
                <w:lang w:eastAsia="ru-RU"/>
              </w:rPr>
              <w:t>«Высшая школа экономики»</w:t>
            </w:r>
          </w:p>
          <w:p w:rsidR="00DC6FC0" w:rsidRDefault="00764F6E">
            <w:pPr>
              <w:pStyle w:val="af"/>
              <w:rPr>
                <w:rFonts w:ascii="Times New Roman" w:hAnsi="Times New Roman" w:cs="Times New Roman"/>
                <w:lang w:eastAsia="ru-RU"/>
              </w:rPr>
            </w:pPr>
            <w:r>
              <w:rPr>
                <w:rFonts w:ascii="Times New Roman" w:hAnsi="Times New Roman" w:cs="Times New Roman"/>
                <w:lang w:eastAsia="ru-RU"/>
              </w:rPr>
              <w:t>Место нахождения: 101000, г. Москва, ул. Мясницкая, д.20</w:t>
            </w:r>
          </w:p>
          <w:p w:rsidR="00DC6FC0" w:rsidRDefault="00764F6E">
            <w:pPr>
              <w:pStyle w:val="af"/>
              <w:rPr>
                <w:rFonts w:ascii="Times New Roman" w:hAnsi="Times New Roman" w:cs="Times New Roman"/>
                <w:lang w:eastAsia="ru-RU"/>
              </w:rPr>
            </w:pPr>
            <w:r>
              <w:rPr>
                <w:rFonts w:ascii="Times New Roman" w:hAnsi="Times New Roman" w:cs="Times New Roman"/>
                <w:lang w:eastAsia="ru-RU"/>
              </w:rPr>
              <w:t xml:space="preserve">ИНН </w:t>
            </w:r>
            <w:r>
              <w:rPr>
                <w:rFonts w:ascii="Times New Roman" w:hAnsi="Times New Roman" w:cs="Times New Roman"/>
              </w:rPr>
              <w:t>7714030726</w:t>
            </w:r>
            <w:r>
              <w:rPr>
                <w:rFonts w:ascii="Times New Roman" w:hAnsi="Times New Roman" w:cs="Times New Roman"/>
                <w:lang w:eastAsia="ru-RU"/>
              </w:rPr>
              <w:t xml:space="preserve"> КПП </w:t>
            </w:r>
            <w:r>
              <w:rPr>
                <w:rFonts w:ascii="Times New Roman" w:hAnsi="Times New Roman" w:cs="Times New Roman"/>
              </w:rPr>
              <w:t>770101001</w:t>
            </w:r>
          </w:p>
          <w:p w:rsidR="008E1A05" w:rsidRDefault="008E1A05">
            <w:pPr>
              <w:pStyle w:val="af"/>
              <w:rPr>
                <w:rFonts w:ascii="Times New Roman" w:hAnsi="Times New Roman" w:cs="Times New Roman"/>
                <w:lang w:eastAsia="ru-RU"/>
              </w:rPr>
            </w:pPr>
            <w:r>
              <w:rPr>
                <w:rFonts w:ascii="Times New Roman" w:hAnsi="Times New Roman" w:cs="Times New Roman"/>
                <w:lang w:eastAsia="ru-RU"/>
              </w:rPr>
              <w:t>Банковские реквизиты:</w:t>
            </w:r>
          </w:p>
          <w:sdt>
            <w:sdtPr>
              <w:rPr>
                <w:rFonts w:ascii="Times New Roman" w:hAnsi="Times New Roman" w:cs="Times New Roman"/>
                <w:lang w:eastAsia="ru-RU"/>
              </w:rPr>
              <w:id w:val="926463"/>
              <w:placeholder>
                <w:docPart w:val="DefaultPlaceholder_22675706"/>
              </w:placeholder>
              <w:docPartList>
                <w:docPartGallery w:val="Quick Parts"/>
              </w:docPartList>
            </w:sdtPr>
            <w:sdtEndPr/>
            <w:sdtContent>
              <w:p w:rsidR="00A03262" w:rsidRDefault="00A03262">
                <w:pPr>
                  <w:pStyle w:val="af"/>
                  <w:rPr>
                    <w:rFonts w:ascii="Times New Roman" w:hAnsi="Times New Roman" w:cs="Times New Roman"/>
                    <w:lang w:eastAsia="ru-RU"/>
                  </w:rPr>
                </w:pPr>
              </w:p>
              <w:p w:rsidR="00A03262" w:rsidRDefault="00A03262">
                <w:pPr>
                  <w:pStyle w:val="af"/>
                  <w:rPr>
                    <w:rFonts w:ascii="Times New Roman" w:hAnsi="Times New Roman" w:cs="Times New Roman"/>
                    <w:lang w:eastAsia="ru-RU"/>
                  </w:rPr>
                </w:pPr>
              </w:p>
              <w:p w:rsidR="00A03262" w:rsidRDefault="00A03262">
                <w:pPr>
                  <w:pStyle w:val="af"/>
                  <w:rPr>
                    <w:rFonts w:ascii="Times New Roman" w:hAnsi="Times New Roman" w:cs="Times New Roman"/>
                    <w:lang w:eastAsia="ru-RU"/>
                  </w:rPr>
                </w:pPr>
              </w:p>
              <w:p w:rsidR="00A03262" w:rsidRDefault="00A03262">
                <w:pPr>
                  <w:pStyle w:val="af"/>
                  <w:rPr>
                    <w:rFonts w:ascii="Times New Roman" w:hAnsi="Times New Roman" w:cs="Times New Roman"/>
                    <w:lang w:eastAsia="ru-RU"/>
                  </w:rPr>
                </w:pPr>
              </w:p>
              <w:p w:rsidR="00A03262" w:rsidRDefault="006C240B">
                <w:pPr>
                  <w:pStyle w:val="af"/>
                  <w:rPr>
                    <w:rFonts w:ascii="Times New Roman" w:hAnsi="Times New Roman" w:cs="Times New Roman"/>
                    <w:lang w:eastAsia="ru-RU"/>
                  </w:rPr>
                </w:pPr>
              </w:p>
            </w:sdtContent>
          </w:sdt>
          <w:p w:rsidR="00DC6FC0" w:rsidRPr="00F12BFE" w:rsidRDefault="00F12BFE">
            <w:pPr>
              <w:pStyle w:val="af"/>
              <w:rPr>
                <w:rFonts w:ascii="Times New Roman" w:hAnsi="Times New Roman" w:cs="Times New Roman"/>
                <w:lang w:eastAsia="ru-RU"/>
              </w:rPr>
            </w:pPr>
            <w:r>
              <w:rPr>
                <w:rFonts w:ascii="Times New Roman" w:hAnsi="Times New Roman" w:cs="Times New Roman"/>
                <w:lang w:val="en-US" w:eastAsia="ru-RU"/>
              </w:rPr>
              <w:t>Email</w:t>
            </w:r>
            <w:r>
              <w:rPr>
                <w:rFonts w:ascii="Times New Roman" w:hAnsi="Times New Roman" w:cs="Times New Roman"/>
                <w:lang w:eastAsia="ru-RU"/>
              </w:rPr>
              <w:t>:</w:t>
            </w:r>
            <w:sdt>
              <w:sdtPr>
                <w:rPr>
                  <w:rFonts w:ascii="Times New Roman" w:hAnsi="Times New Roman" w:cs="Times New Roman"/>
                  <w:lang w:eastAsia="ru-RU"/>
                </w:rPr>
                <w:id w:val="926469"/>
                <w:placeholder>
                  <w:docPart w:val="DefaultPlaceholder_22675706"/>
                </w:placeholder>
                <w:docPartList>
                  <w:docPartGallery w:val="Quick Parts"/>
                </w:docPartList>
              </w:sdtPr>
              <w:sdtEndPr/>
              <w:sdtContent>
                <w:r w:rsidR="00A03262">
                  <w:rPr>
                    <w:rFonts w:ascii="Times New Roman" w:hAnsi="Times New Roman" w:cs="Times New Roman"/>
                    <w:lang w:eastAsia="ru-RU"/>
                  </w:rPr>
                  <w:t>__________________</w:t>
                </w:r>
              </w:sdtContent>
            </w:sdt>
          </w:p>
        </w:tc>
        <w:tc>
          <w:tcPr>
            <w:tcW w:w="4465" w:type="dxa"/>
            <w:shd w:val="clear" w:color="auto" w:fill="auto"/>
          </w:tcPr>
          <w:sdt>
            <w:sdtPr>
              <w:rPr>
                <w:rFonts w:ascii="Times New Roman" w:hAnsi="Times New Roman" w:cs="Times New Roman"/>
                <w:b/>
                <w:bCs/>
                <w:lang w:eastAsia="ru-RU"/>
              </w:rPr>
              <w:id w:val="926466"/>
              <w:placeholder>
                <w:docPart w:val="DefaultPlaceholder_22675706"/>
              </w:placeholder>
              <w:docPartList>
                <w:docPartGallery w:val="Quick Parts"/>
              </w:docPartList>
            </w:sdtPr>
            <w:sdtEndPr/>
            <w:sdtContent>
              <w:p w:rsidR="00DC6FC0" w:rsidRDefault="008E1A05">
                <w:pPr>
                  <w:pStyle w:val="af"/>
                  <w:rPr>
                    <w:rFonts w:ascii="Times New Roman" w:hAnsi="Times New Roman" w:cs="Times New Roman"/>
                    <w:b/>
                    <w:bCs/>
                    <w:lang w:eastAsia="ru-RU"/>
                  </w:rPr>
                </w:pPr>
                <w:r>
                  <w:rPr>
                    <w:rFonts w:ascii="Times New Roman" w:hAnsi="Times New Roman" w:cs="Times New Roman"/>
                    <w:b/>
                    <w:bCs/>
                    <w:lang w:eastAsia="ru-RU"/>
                  </w:rPr>
                  <w:t>Наименование</w:t>
                </w:r>
              </w:p>
            </w:sdtContent>
          </w:sdt>
          <w:sdt>
            <w:sdtPr>
              <w:rPr>
                <w:rFonts w:ascii="Times New Roman" w:hAnsi="Times New Roman" w:cs="Times New Roman"/>
                <w:b/>
                <w:bCs/>
                <w:lang w:eastAsia="ru-RU"/>
              </w:rPr>
              <w:id w:val="926467"/>
              <w:placeholder>
                <w:docPart w:val="DefaultPlaceholder_22675706"/>
              </w:placeholder>
              <w:docPartList>
                <w:docPartGallery w:val="Quick Parts"/>
              </w:docPartList>
            </w:sdtPr>
            <w:sdtEndPr/>
            <w:sdtContent>
              <w:p w:rsidR="008E1A05" w:rsidRDefault="008E1A05">
                <w:pPr>
                  <w:pStyle w:val="af"/>
                  <w:rPr>
                    <w:rFonts w:ascii="Times New Roman" w:hAnsi="Times New Roman" w:cs="Times New Roman"/>
                    <w:b/>
                    <w:bCs/>
                    <w:lang w:eastAsia="ru-RU"/>
                  </w:rPr>
                </w:pPr>
                <w:r>
                  <w:rPr>
                    <w:rFonts w:ascii="Times New Roman" w:hAnsi="Times New Roman" w:cs="Times New Roman"/>
                    <w:b/>
                    <w:bCs/>
                    <w:lang w:eastAsia="ru-RU"/>
                  </w:rPr>
                  <w:t>Место нахождения</w:t>
                </w:r>
              </w:p>
            </w:sdtContent>
          </w:sdt>
          <w:p w:rsidR="008E1A05" w:rsidRDefault="008E1A05">
            <w:pPr>
              <w:pStyle w:val="af"/>
              <w:rPr>
                <w:rFonts w:ascii="Times New Roman" w:hAnsi="Times New Roman" w:cs="Times New Roman"/>
                <w:b/>
                <w:bCs/>
                <w:lang w:eastAsia="ru-RU"/>
              </w:rPr>
            </w:pPr>
            <w:r>
              <w:rPr>
                <w:rFonts w:ascii="Times New Roman" w:hAnsi="Times New Roman" w:cs="Times New Roman"/>
                <w:b/>
                <w:bCs/>
                <w:lang w:eastAsia="ru-RU"/>
              </w:rPr>
              <w:t xml:space="preserve">ИНН </w:t>
            </w:r>
            <w:sdt>
              <w:sdtPr>
                <w:rPr>
                  <w:rFonts w:ascii="Times New Roman" w:hAnsi="Times New Roman" w:cs="Times New Roman"/>
                  <w:b/>
                  <w:bCs/>
                  <w:lang w:eastAsia="ru-RU"/>
                </w:rPr>
                <w:id w:val="926464"/>
                <w:placeholder>
                  <w:docPart w:val="DefaultPlaceholder_22675706"/>
                </w:placeholder>
                <w:docPartList>
                  <w:docPartGallery w:val="Quick Parts"/>
                </w:docPartList>
              </w:sdtPr>
              <w:sdtEndPr/>
              <w:sdtContent>
                <w:r>
                  <w:rPr>
                    <w:rFonts w:ascii="Times New Roman" w:hAnsi="Times New Roman" w:cs="Times New Roman"/>
                    <w:b/>
                    <w:bCs/>
                    <w:lang w:eastAsia="ru-RU"/>
                  </w:rPr>
                  <w:t>_______</w:t>
                </w:r>
              </w:sdtContent>
            </w:sdt>
            <w:r>
              <w:rPr>
                <w:rFonts w:ascii="Times New Roman" w:hAnsi="Times New Roman" w:cs="Times New Roman"/>
                <w:b/>
                <w:bCs/>
                <w:lang w:eastAsia="ru-RU"/>
              </w:rPr>
              <w:t xml:space="preserve"> КПП</w:t>
            </w:r>
            <w:sdt>
              <w:sdtPr>
                <w:rPr>
                  <w:rFonts w:ascii="Times New Roman" w:hAnsi="Times New Roman" w:cs="Times New Roman"/>
                  <w:b/>
                  <w:bCs/>
                  <w:lang w:eastAsia="ru-RU"/>
                </w:rPr>
                <w:id w:val="926465"/>
                <w:placeholder>
                  <w:docPart w:val="DefaultPlaceholder_22675706"/>
                </w:placeholder>
                <w:docPartList>
                  <w:docPartGallery w:val="Quick Parts"/>
                </w:docPartList>
              </w:sdtPr>
              <w:sdtEndPr/>
              <w:sdtContent>
                <w:r>
                  <w:rPr>
                    <w:rFonts w:ascii="Times New Roman" w:hAnsi="Times New Roman" w:cs="Times New Roman"/>
                    <w:b/>
                    <w:bCs/>
                    <w:lang w:eastAsia="ru-RU"/>
                  </w:rPr>
                  <w:t>_______</w:t>
                </w:r>
              </w:sdtContent>
            </w:sdt>
          </w:p>
          <w:p w:rsidR="00DC6FC0" w:rsidRDefault="008E1A05">
            <w:pPr>
              <w:pStyle w:val="af"/>
              <w:rPr>
                <w:rFonts w:ascii="Times New Roman" w:hAnsi="Times New Roman" w:cs="Times New Roman"/>
                <w:bCs/>
                <w:lang w:eastAsia="ru-RU"/>
              </w:rPr>
            </w:pPr>
            <w:r>
              <w:rPr>
                <w:rFonts w:ascii="Times New Roman" w:hAnsi="Times New Roman" w:cs="Times New Roman"/>
                <w:bCs/>
                <w:lang w:eastAsia="ru-RU"/>
              </w:rPr>
              <w:t>Банковские реквизиты:</w:t>
            </w:r>
          </w:p>
          <w:sdt>
            <w:sdtPr>
              <w:rPr>
                <w:rFonts w:ascii="Times New Roman" w:hAnsi="Times New Roman" w:cs="Times New Roman"/>
                <w:bCs/>
                <w:lang w:eastAsia="ru-RU"/>
              </w:rPr>
              <w:id w:val="926468"/>
              <w:placeholder>
                <w:docPart w:val="DefaultPlaceholder_22675706"/>
              </w:placeholder>
              <w:docPartList>
                <w:docPartGallery w:val="Quick Parts"/>
              </w:docPartList>
            </w:sdtPr>
            <w:sdtEndPr/>
            <w:sdtContent>
              <w:p w:rsidR="00A03262" w:rsidRDefault="00A03262">
                <w:pPr>
                  <w:pStyle w:val="af"/>
                  <w:rPr>
                    <w:rFonts w:ascii="Times New Roman" w:hAnsi="Times New Roman" w:cs="Times New Roman"/>
                    <w:bCs/>
                    <w:lang w:eastAsia="ru-RU"/>
                  </w:rPr>
                </w:pPr>
              </w:p>
              <w:p w:rsidR="00A03262" w:rsidRDefault="00A03262">
                <w:pPr>
                  <w:pStyle w:val="af"/>
                  <w:rPr>
                    <w:rFonts w:ascii="Times New Roman" w:hAnsi="Times New Roman" w:cs="Times New Roman"/>
                    <w:bCs/>
                    <w:lang w:eastAsia="ru-RU"/>
                  </w:rPr>
                </w:pPr>
              </w:p>
              <w:p w:rsidR="00A03262" w:rsidRDefault="00A03262">
                <w:pPr>
                  <w:pStyle w:val="af"/>
                  <w:rPr>
                    <w:rFonts w:ascii="Times New Roman" w:hAnsi="Times New Roman" w:cs="Times New Roman"/>
                    <w:bCs/>
                    <w:lang w:eastAsia="ru-RU"/>
                  </w:rPr>
                </w:pPr>
              </w:p>
              <w:p w:rsidR="00A03262" w:rsidRDefault="00A03262">
                <w:pPr>
                  <w:pStyle w:val="af"/>
                  <w:rPr>
                    <w:rFonts w:ascii="Times New Roman" w:hAnsi="Times New Roman" w:cs="Times New Roman"/>
                    <w:bCs/>
                    <w:lang w:eastAsia="ru-RU"/>
                  </w:rPr>
                </w:pPr>
              </w:p>
              <w:p w:rsidR="00A03262" w:rsidRDefault="00A03262">
                <w:pPr>
                  <w:pStyle w:val="af"/>
                  <w:rPr>
                    <w:rFonts w:ascii="Times New Roman" w:hAnsi="Times New Roman" w:cs="Times New Roman"/>
                    <w:bCs/>
                    <w:lang w:eastAsia="ru-RU"/>
                  </w:rPr>
                </w:pPr>
              </w:p>
              <w:p w:rsidR="00A03262" w:rsidRDefault="006C240B">
                <w:pPr>
                  <w:pStyle w:val="af"/>
                  <w:rPr>
                    <w:rFonts w:ascii="Times New Roman" w:hAnsi="Times New Roman" w:cs="Times New Roman"/>
                    <w:bCs/>
                    <w:lang w:eastAsia="ru-RU"/>
                  </w:rPr>
                </w:pPr>
              </w:p>
            </w:sdtContent>
          </w:sdt>
          <w:sdt>
            <w:sdtPr>
              <w:rPr>
                <w:rFonts w:ascii="Times New Roman" w:hAnsi="Times New Roman" w:cs="Times New Roman"/>
                <w:bCs/>
                <w:lang w:eastAsia="ru-RU"/>
              </w:rPr>
              <w:id w:val="926477"/>
              <w:placeholder>
                <w:docPart w:val="DefaultPlaceholder_22675706"/>
              </w:placeholder>
              <w:docPartList>
                <w:docPartGallery w:val="Quick Parts"/>
              </w:docPartList>
            </w:sdtPr>
            <w:sdtEndPr/>
            <w:sdtContent>
              <w:p w:rsidR="00A03262" w:rsidRDefault="00A03262">
                <w:pPr>
                  <w:pStyle w:val="af"/>
                  <w:rPr>
                    <w:rFonts w:ascii="Times New Roman" w:hAnsi="Times New Roman" w:cs="Times New Roman"/>
                    <w:bCs/>
                    <w:lang w:eastAsia="ru-RU"/>
                  </w:rPr>
                </w:pPr>
                <w:r>
                  <w:rPr>
                    <w:rFonts w:ascii="Times New Roman" w:hAnsi="Times New Roman" w:cs="Times New Roman"/>
                    <w:bCs/>
                    <w:lang w:eastAsia="ru-RU"/>
                  </w:rPr>
                  <w:t xml:space="preserve"> </w:t>
                </w:r>
              </w:p>
            </w:sdtContent>
          </w:sdt>
          <w:p w:rsidR="00F12BFE" w:rsidRPr="00F12BFE" w:rsidRDefault="00F12BFE">
            <w:pPr>
              <w:pStyle w:val="af"/>
              <w:rPr>
                <w:rFonts w:ascii="Times New Roman" w:hAnsi="Times New Roman" w:cs="Times New Roman"/>
                <w:bCs/>
                <w:lang w:eastAsia="ru-RU"/>
              </w:rPr>
            </w:pPr>
            <w:r>
              <w:rPr>
                <w:rFonts w:ascii="Times New Roman" w:hAnsi="Times New Roman" w:cs="Times New Roman"/>
                <w:bCs/>
                <w:lang w:val="en-US" w:eastAsia="ru-RU"/>
              </w:rPr>
              <w:t>Email</w:t>
            </w:r>
            <w:r>
              <w:rPr>
                <w:rFonts w:ascii="Times New Roman" w:hAnsi="Times New Roman" w:cs="Times New Roman"/>
                <w:bCs/>
                <w:lang w:eastAsia="ru-RU"/>
              </w:rPr>
              <w:t>:</w:t>
            </w:r>
            <w:r w:rsidR="00A03262">
              <w:rPr>
                <w:rFonts w:ascii="Times New Roman" w:hAnsi="Times New Roman" w:cs="Times New Roman"/>
                <w:bCs/>
                <w:lang w:eastAsia="ru-RU"/>
              </w:rPr>
              <w:t xml:space="preserve"> </w:t>
            </w:r>
            <w:sdt>
              <w:sdtPr>
                <w:rPr>
                  <w:rFonts w:ascii="Times New Roman" w:hAnsi="Times New Roman" w:cs="Times New Roman"/>
                  <w:bCs/>
                  <w:lang w:eastAsia="ru-RU"/>
                </w:rPr>
                <w:id w:val="926470"/>
                <w:placeholder>
                  <w:docPart w:val="DefaultPlaceholder_22675706"/>
                </w:placeholder>
                <w:docPartList>
                  <w:docPartGallery w:val="Quick Parts"/>
                </w:docPartList>
              </w:sdtPr>
              <w:sdtEndPr/>
              <w:sdtContent>
                <w:r w:rsidR="00A03262">
                  <w:rPr>
                    <w:rFonts w:ascii="Times New Roman" w:hAnsi="Times New Roman" w:cs="Times New Roman"/>
                    <w:bCs/>
                    <w:lang w:eastAsia="ru-RU"/>
                  </w:rPr>
                  <w:t>_______________</w:t>
                </w:r>
              </w:sdtContent>
            </w:sdt>
          </w:p>
        </w:tc>
      </w:tr>
    </w:tbl>
    <w:p w:rsidR="00DC6FC0" w:rsidRDefault="00DC6FC0">
      <w:pPr>
        <w:pStyle w:val="ConsPlusNonformat"/>
        <w:jc w:val="center"/>
        <w:rPr>
          <w:rFonts w:ascii="Times New Roman" w:hAnsi="Times New Roman" w:cs="Times New Roman"/>
          <w:sz w:val="22"/>
          <w:szCs w:val="22"/>
        </w:rPr>
      </w:pPr>
    </w:p>
    <w:p w:rsidR="00DC6FC0" w:rsidRDefault="00764F6E">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DC6FC0" w:rsidRDefault="00DC6FC0">
      <w:pPr>
        <w:pStyle w:val="ConsPlusNonformat"/>
        <w:jc w:val="center"/>
        <w:rPr>
          <w:rFonts w:ascii="Times New Roman" w:hAnsi="Times New Roman" w:cs="Times New Roman"/>
          <w:sz w:val="22"/>
          <w:szCs w:val="22"/>
        </w:rPr>
      </w:pPr>
    </w:p>
    <w:p w:rsidR="00DC6FC0" w:rsidRDefault="00764F6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sdt>
        <w:sdtPr>
          <w:rPr>
            <w:rFonts w:ascii="Times New Roman" w:hAnsi="Times New Roman" w:cs="Times New Roman"/>
            <w:sz w:val="22"/>
            <w:szCs w:val="22"/>
          </w:rPr>
          <w:id w:val="926472"/>
          <w:placeholder>
            <w:docPart w:val="DefaultPlaceholder_22675706"/>
          </w:placeholder>
          <w:docPartList>
            <w:docPartGallery w:val="Quick Parts"/>
          </w:docPartList>
        </w:sdtPr>
        <w:sdtEndPr/>
        <w:sdtContent>
          <w:r w:rsidR="008E1A05">
            <w:rPr>
              <w:rFonts w:ascii="Times New Roman" w:hAnsi="Times New Roman" w:cs="Times New Roman"/>
              <w:sz w:val="22"/>
              <w:szCs w:val="22"/>
            </w:rPr>
            <w:t>Должность подписанта</w:t>
          </w:r>
        </w:sdtContent>
      </w:sdt>
      <w:r w:rsidR="006C240B">
        <w:rPr>
          <w:rFonts w:ascii="Times New Roman" w:hAnsi="Times New Roman" w:cs="Times New Roman"/>
          <w:sz w:val="22"/>
          <w:szCs w:val="22"/>
        </w:rPr>
        <w:tab/>
      </w:r>
      <w:r w:rsidR="006C240B">
        <w:rPr>
          <w:rFonts w:ascii="Times New Roman" w:hAnsi="Times New Roman" w:cs="Times New Roman"/>
          <w:sz w:val="22"/>
          <w:szCs w:val="22"/>
        </w:rPr>
        <w:tab/>
      </w:r>
      <w:r w:rsidR="006C240B">
        <w:rPr>
          <w:rFonts w:ascii="Times New Roman" w:hAnsi="Times New Roman" w:cs="Times New Roman"/>
          <w:sz w:val="22"/>
          <w:szCs w:val="22"/>
        </w:rPr>
        <w:tab/>
      </w:r>
      <w:r w:rsidR="006C240B">
        <w:rPr>
          <w:rFonts w:ascii="Times New Roman" w:hAnsi="Times New Roman" w:cs="Times New Roman"/>
          <w:sz w:val="22"/>
          <w:szCs w:val="22"/>
        </w:rPr>
        <w:tab/>
      </w:r>
      <w:r w:rsidR="006C240B">
        <w:rPr>
          <w:rFonts w:ascii="Times New Roman" w:hAnsi="Times New Roman" w:cs="Times New Roman"/>
          <w:sz w:val="22"/>
          <w:szCs w:val="22"/>
        </w:rPr>
        <w:tab/>
      </w:r>
      <w:sdt>
        <w:sdtPr>
          <w:rPr>
            <w:rFonts w:ascii="Times New Roman" w:hAnsi="Times New Roman" w:cs="Times New Roman"/>
            <w:sz w:val="22"/>
            <w:szCs w:val="22"/>
          </w:rPr>
          <w:id w:val="926471"/>
          <w:placeholder>
            <w:docPart w:val="DefaultPlaceholder_22675706"/>
          </w:placeholder>
          <w:docPartList>
            <w:docPartGallery w:val="Quick Parts"/>
          </w:docPartList>
        </w:sdtPr>
        <w:sdtEndPr/>
        <w:sdtContent>
          <w:r w:rsidR="008E1A05">
            <w:rPr>
              <w:rFonts w:ascii="Times New Roman" w:hAnsi="Times New Roman" w:cs="Times New Roman"/>
              <w:sz w:val="22"/>
              <w:szCs w:val="22"/>
            </w:rPr>
            <w:t>Должность подписанта</w:t>
          </w:r>
        </w:sdtContent>
      </w:sdt>
    </w:p>
    <w:p w:rsidR="00DC6FC0" w:rsidRDefault="00DC6FC0">
      <w:pPr>
        <w:pStyle w:val="ConsPlusNonformat"/>
        <w:jc w:val="center"/>
        <w:rPr>
          <w:rFonts w:ascii="Times New Roman" w:hAnsi="Times New Roman" w:cs="Times New Roman"/>
          <w:sz w:val="22"/>
          <w:szCs w:val="22"/>
        </w:rPr>
      </w:pPr>
    </w:p>
    <w:p w:rsidR="00DC6FC0" w:rsidRDefault="00764F6E">
      <w:pPr>
        <w:pStyle w:val="ConsPlusNonformat"/>
      </w:pPr>
      <w:r>
        <w:rPr>
          <w:rFonts w:ascii="Times New Roman" w:hAnsi="Times New Roman" w:cs="Times New Roman"/>
          <w:sz w:val="22"/>
          <w:szCs w:val="22"/>
        </w:rPr>
        <w:t xml:space="preserve">__________________/ </w:t>
      </w:r>
      <w:sdt>
        <w:sdtPr>
          <w:rPr>
            <w:rFonts w:ascii="Times New Roman" w:hAnsi="Times New Roman" w:cs="Times New Roman"/>
            <w:sz w:val="22"/>
            <w:szCs w:val="22"/>
          </w:rPr>
          <w:id w:val="926474"/>
          <w:placeholder>
            <w:docPart w:val="DefaultPlaceholder_22675706"/>
          </w:placeholder>
          <w:docPartList>
            <w:docPartGallery w:val="Quick Parts"/>
          </w:docPartList>
        </w:sdtPr>
        <w:sdtEndPr/>
        <w:sdtContent>
          <w:r w:rsidR="008E1A05">
            <w:rPr>
              <w:rFonts w:ascii="Times New Roman" w:hAnsi="Times New Roman" w:cs="Times New Roman"/>
              <w:sz w:val="22"/>
              <w:szCs w:val="22"/>
            </w:rPr>
            <w:t>_______</w:t>
          </w:r>
        </w:sdtContent>
      </w:sdt>
      <w:r>
        <w:rPr>
          <w:rFonts w:ascii="Times New Roman" w:hAnsi="Times New Roman" w:cs="Times New Roman"/>
          <w:sz w:val="22"/>
          <w:szCs w:val="22"/>
        </w:rPr>
        <w:t xml:space="preserve"> /</w:t>
      </w:r>
      <w:r w:rsidR="00B80AAB">
        <w:rPr>
          <w:rFonts w:ascii="Times New Roman" w:hAnsi="Times New Roman" w:cs="Times New Roman"/>
          <w:sz w:val="22"/>
          <w:szCs w:val="22"/>
        </w:rPr>
        <w:tab/>
      </w:r>
      <w:r w:rsidR="00B80AAB">
        <w:rPr>
          <w:rFonts w:ascii="Times New Roman" w:hAnsi="Times New Roman" w:cs="Times New Roman"/>
          <w:sz w:val="22"/>
          <w:szCs w:val="22"/>
        </w:rPr>
        <w:tab/>
      </w:r>
      <w:r w:rsidR="00B80AAB">
        <w:rPr>
          <w:rFonts w:ascii="Times New Roman" w:hAnsi="Times New Roman" w:cs="Times New Roman"/>
          <w:sz w:val="22"/>
          <w:szCs w:val="22"/>
        </w:rPr>
        <w:tab/>
      </w:r>
      <w:r w:rsidR="00B80AAB">
        <w:rPr>
          <w:rFonts w:ascii="Times New Roman" w:hAnsi="Times New Roman" w:cs="Times New Roman"/>
          <w:sz w:val="22"/>
          <w:szCs w:val="22"/>
        </w:rPr>
        <w:tab/>
      </w:r>
      <w:r>
        <w:rPr>
          <w:rFonts w:ascii="Times New Roman" w:hAnsi="Times New Roman" w:cs="Times New Roman"/>
          <w:sz w:val="22"/>
          <w:szCs w:val="22"/>
        </w:rPr>
        <w:t xml:space="preserve">______________________/ </w:t>
      </w:r>
      <w:sdt>
        <w:sdtPr>
          <w:rPr>
            <w:rFonts w:ascii="Times New Roman" w:hAnsi="Times New Roman" w:cs="Times New Roman"/>
            <w:sz w:val="22"/>
            <w:szCs w:val="22"/>
          </w:rPr>
          <w:id w:val="926473"/>
          <w:placeholder>
            <w:docPart w:val="DefaultPlaceholder_22675706"/>
          </w:placeholder>
          <w:docPartList>
            <w:docPartGallery w:val="Quick Parts"/>
          </w:docPartList>
        </w:sdtPr>
        <w:sdtEndPr/>
        <w:sdtContent>
          <w:r w:rsidR="008E1A05">
            <w:rPr>
              <w:rFonts w:ascii="Times New Roman" w:hAnsi="Times New Roman" w:cs="Times New Roman"/>
              <w:sz w:val="22"/>
              <w:szCs w:val="22"/>
            </w:rPr>
            <w:t>_______</w:t>
          </w:r>
        </w:sdtContent>
      </w:sdt>
      <w:r>
        <w:rPr>
          <w:rFonts w:ascii="Times New Roman" w:hAnsi="Times New Roman" w:cs="Times New Roman"/>
          <w:sz w:val="22"/>
          <w:szCs w:val="22"/>
        </w:rPr>
        <w:t xml:space="preserve"> /</w:t>
      </w:r>
    </w:p>
    <w:p w:rsidR="00DC6FC0" w:rsidRDefault="00764F6E">
      <w:pPr>
        <w:pStyle w:val="ConsPlusNonformat"/>
        <w:rPr>
          <w:rFonts w:ascii="Times New Roman" w:hAnsi="Times New Roman" w:cs="Times New Roman"/>
          <w:sz w:val="22"/>
          <w:szCs w:val="22"/>
        </w:rPr>
      </w:pPr>
      <w:r>
        <w:rPr>
          <w:rFonts w:ascii="Times New Roman" w:hAnsi="Times New Roman" w:cs="Times New Roman"/>
          <w:sz w:val="22"/>
          <w:szCs w:val="22"/>
        </w:rPr>
        <w:t>М.П.</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80AAB">
        <w:rPr>
          <w:rFonts w:ascii="Times New Roman" w:hAnsi="Times New Roman" w:cs="Times New Roman"/>
          <w:sz w:val="22"/>
          <w:szCs w:val="22"/>
        </w:rPr>
        <w:tab/>
      </w:r>
      <w:r w:rsidR="00B80AAB">
        <w:rPr>
          <w:rFonts w:ascii="Times New Roman" w:hAnsi="Times New Roman" w:cs="Times New Roman"/>
          <w:sz w:val="22"/>
          <w:szCs w:val="22"/>
        </w:rPr>
        <w:tab/>
      </w:r>
      <w:r w:rsidR="006C240B">
        <w:rPr>
          <w:rFonts w:ascii="Times New Roman" w:hAnsi="Times New Roman" w:cs="Times New Roman"/>
          <w:sz w:val="22"/>
          <w:szCs w:val="22"/>
        </w:rPr>
        <w:tab/>
      </w:r>
      <w:r>
        <w:rPr>
          <w:rFonts w:ascii="Times New Roman" w:hAnsi="Times New Roman" w:cs="Times New Roman"/>
          <w:sz w:val="22"/>
          <w:szCs w:val="22"/>
        </w:rPr>
        <w:t>М.П.</w:t>
      </w:r>
    </w:p>
    <w:p w:rsidR="006C240B" w:rsidRDefault="006C240B">
      <w:pPr>
        <w:spacing w:after="0" w:line="240" w:lineRule="auto"/>
        <w:jc w:val="both"/>
        <w:rPr>
          <w:rFonts w:ascii="Times New Roman" w:eastAsiaTheme="minorEastAsia" w:hAnsi="Times New Roman" w:cs="Times New Roman"/>
          <w:lang w:eastAsia="ru-RU"/>
        </w:rPr>
      </w:pPr>
      <w:r>
        <w:rPr>
          <w:rFonts w:ascii="Times New Roman" w:hAnsi="Times New Roman" w:cs="Times New Roman"/>
        </w:rPr>
        <w:br w:type="page"/>
      </w:r>
    </w:p>
    <w:p w:rsidR="008E1A05" w:rsidRDefault="008E1A05">
      <w:pPr>
        <w:pStyle w:val="ConsPlusNonformat"/>
        <w:rPr>
          <w:rFonts w:ascii="Times New Roman" w:hAnsi="Times New Roman" w:cs="Times New Roman"/>
          <w:sz w:val="22"/>
          <w:szCs w:val="22"/>
        </w:rPr>
      </w:pPr>
    </w:p>
    <w:p w:rsidR="00DC6FC0" w:rsidRDefault="00764F6E" w:rsidP="006C240B">
      <w:pPr>
        <w:pStyle w:val="ConsPlusNonformat"/>
        <w:ind w:left="6663"/>
        <w:rPr>
          <w:rFonts w:ascii="Times New Roman" w:hAnsi="Times New Roman" w:cs="Times New Roman"/>
          <w:sz w:val="24"/>
          <w:szCs w:val="22"/>
        </w:rPr>
      </w:pPr>
      <w:r>
        <w:rPr>
          <w:rFonts w:ascii="Times New Roman" w:hAnsi="Times New Roman" w:cs="Times New Roman"/>
          <w:sz w:val="24"/>
          <w:szCs w:val="22"/>
        </w:rPr>
        <w:t>Приложение № 1</w:t>
      </w:r>
    </w:p>
    <w:p w:rsidR="00DC6FC0" w:rsidRDefault="006C240B" w:rsidP="006C240B">
      <w:pPr>
        <w:pStyle w:val="ConsPlusNonformat"/>
        <w:ind w:left="6663"/>
        <w:rPr>
          <w:rFonts w:ascii="Times New Roman" w:hAnsi="Times New Roman" w:cs="Times New Roman"/>
          <w:sz w:val="24"/>
          <w:szCs w:val="22"/>
        </w:rPr>
      </w:pPr>
      <w:r>
        <w:rPr>
          <w:rFonts w:ascii="Times New Roman" w:hAnsi="Times New Roman" w:cs="Times New Roman"/>
          <w:sz w:val="24"/>
          <w:szCs w:val="22"/>
        </w:rPr>
        <w:t>к Д</w:t>
      </w:r>
      <w:r w:rsidR="00764F6E">
        <w:rPr>
          <w:rFonts w:ascii="Times New Roman" w:hAnsi="Times New Roman" w:cs="Times New Roman"/>
          <w:sz w:val="24"/>
          <w:szCs w:val="22"/>
        </w:rPr>
        <w:t xml:space="preserve">оговору </w:t>
      </w:r>
    </w:p>
    <w:p w:rsidR="00DC6FC0" w:rsidRDefault="00764F6E" w:rsidP="006C240B">
      <w:pPr>
        <w:pStyle w:val="ConsPlusNonformat"/>
        <w:ind w:left="6663"/>
        <w:rPr>
          <w:rFonts w:ascii="Times New Roman" w:hAnsi="Times New Roman" w:cs="Times New Roman"/>
          <w:sz w:val="24"/>
          <w:szCs w:val="22"/>
        </w:rPr>
      </w:pPr>
      <w:r>
        <w:rPr>
          <w:rFonts w:ascii="Times New Roman" w:hAnsi="Times New Roman" w:cs="Times New Roman"/>
          <w:sz w:val="24"/>
          <w:szCs w:val="22"/>
        </w:rPr>
        <w:t xml:space="preserve">от «__» </w:t>
      </w:r>
      <w:r w:rsidR="008E1A05">
        <w:rPr>
          <w:rFonts w:ascii="Times New Roman" w:hAnsi="Times New Roman" w:cs="Times New Roman"/>
          <w:sz w:val="24"/>
          <w:szCs w:val="22"/>
        </w:rPr>
        <w:t>______</w:t>
      </w:r>
      <w:r w:rsidR="006C240B">
        <w:rPr>
          <w:rFonts w:ascii="Times New Roman" w:hAnsi="Times New Roman" w:cs="Times New Roman"/>
          <w:sz w:val="24"/>
          <w:szCs w:val="22"/>
        </w:rPr>
        <w:t xml:space="preserve"> 20__</w:t>
      </w:r>
      <w:r>
        <w:rPr>
          <w:rFonts w:ascii="Times New Roman" w:hAnsi="Times New Roman" w:cs="Times New Roman"/>
          <w:sz w:val="24"/>
          <w:szCs w:val="22"/>
        </w:rPr>
        <w:t xml:space="preserve"> года</w:t>
      </w:r>
      <w:r w:rsidR="00B80AAB">
        <w:rPr>
          <w:rFonts w:ascii="Times New Roman" w:hAnsi="Times New Roman" w:cs="Times New Roman"/>
          <w:sz w:val="24"/>
          <w:szCs w:val="22"/>
        </w:rPr>
        <w:t xml:space="preserve"> </w:t>
      </w:r>
      <w:r w:rsidR="00C50B27">
        <w:rPr>
          <w:rFonts w:ascii="Times New Roman" w:hAnsi="Times New Roman" w:cs="Times New Roman"/>
          <w:sz w:val="24"/>
          <w:szCs w:val="22"/>
        </w:rPr>
        <w:t>№___________</w:t>
      </w:r>
    </w:p>
    <w:p w:rsidR="00DC6FC0" w:rsidRDefault="00DC6FC0">
      <w:pPr>
        <w:pStyle w:val="ConsPlusNonformat"/>
        <w:spacing w:line="360" w:lineRule="auto"/>
        <w:jc w:val="right"/>
        <w:rPr>
          <w:rFonts w:ascii="Times New Roman" w:hAnsi="Times New Roman" w:cs="Times New Roman"/>
          <w:sz w:val="24"/>
          <w:szCs w:val="22"/>
        </w:rPr>
      </w:pPr>
    </w:p>
    <w:p w:rsidR="00DC6FC0" w:rsidRDefault="00764F6E">
      <w:pPr>
        <w:pStyle w:val="ConsPlusNonformat"/>
        <w:spacing w:line="360" w:lineRule="auto"/>
        <w:jc w:val="center"/>
        <w:rPr>
          <w:rFonts w:ascii="Times New Roman" w:hAnsi="Times New Roman" w:cs="Times New Roman"/>
          <w:b/>
          <w:sz w:val="24"/>
          <w:szCs w:val="22"/>
        </w:rPr>
      </w:pPr>
      <w:r>
        <w:rPr>
          <w:rFonts w:ascii="Times New Roman" w:hAnsi="Times New Roman" w:cs="Times New Roman"/>
          <w:b/>
          <w:sz w:val="24"/>
          <w:szCs w:val="22"/>
        </w:rPr>
        <w:t>Перечень Оборудования</w:t>
      </w:r>
    </w:p>
    <w:p w:rsidR="00C50B27" w:rsidRDefault="00C50B27">
      <w:pPr>
        <w:pStyle w:val="ConsPlusNonformat"/>
        <w:spacing w:line="360" w:lineRule="auto"/>
        <w:jc w:val="center"/>
        <w:rPr>
          <w:rFonts w:ascii="Times New Roman" w:hAnsi="Times New Roman" w:cs="Times New Roman"/>
          <w:b/>
          <w:sz w:val="24"/>
          <w:szCs w:val="22"/>
        </w:rPr>
      </w:pPr>
    </w:p>
    <w:tbl>
      <w:tblPr>
        <w:tblStyle w:val="af0"/>
        <w:tblW w:w="9606" w:type="dxa"/>
        <w:tblLook w:val="04A0" w:firstRow="1" w:lastRow="0" w:firstColumn="1" w:lastColumn="0" w:noHBand="0" w:noVBand="1"/>
      </w:tblPr>
      <w:tblGrid>
        <w:gridCol w:w="858"/>
        <w:gridCol w:w="3645"/>
        <w:gridCol w:w="2126"/>
        <w:gridCol w:w="2977"/>
      </w:tblGrid>
      <w:tr w:rsidR="008E1A05" w:rsidTr="00C50B27">
        <w:tc>
          <w:tcPr>
            <w:tcW w:w="858" w:type="dxa"/>
            <w:shd w:val="clear" w:color="auto" w:fill="auto"/>
            <w:tcMar>
              <w:left w:w="108" w:type="dxa"/>
            </w:tcMar>
          </w:tcPr>
          <w:p w:rsidR="008E1A05" w:rsidRDefault="008E1A05">
            <w:pPr>
              <w:pStyle w:val="af"/>
              <w:rPr>
                <w:rFonts w:ascii="Times New Roman" w:hAnsi="Times New Roman" w:cs="Times New Roman"/>
                <w:b/>
              </w:rPr>
            </w:pPr>
            <w:r>
              <w:rPr>
                <w:rFonts w:ascii="Times New Roman" w:hAnsi="Times New Roman" w:cs="Times New Roman"/>
                <w:b/>
              </w:rPr>
              <w:t>№</w:t>
            </w:r>
          </w:p>
        </w:tc>
        <w:tc>
          <w:tcPr>
            <w:tcW w:w="3645" w:type="dxa"/>
            <w:shd w:val="clear" w:color="auto" w:fill="auto"/>
            <w:tcMar>
              <w:left w:w="108" w:type="dxa"/>
            </w:tcMar>
          </w:tcPr>
          <w:p w:rsidR="008E1A05" w:rsidRDefault="008E1A05">
            <w:pPr>
              <w:pStyle w:val="af"/>
              <w:rPr>
                <w:rFonts w:ascii="Times New Roman" w:hAnsi="Times New Roman" w:cs="Times New Roman"/>
                <w:b/>
              </w:rPr>
            </w:pPr>
            <w:r>
              <w:rPr>
                <w:rFonts w:ascii="Times New Roman" w:hAnsi="Times New Roman" w:cs="Times New Roman"/>
                <w:b/>
              </w:rPr>
              <w:t>Наименование Оборудования</w:t>
            </w:r>
          </w:p>
        </w:tc>
        <w:tc>
          <w:tcPr>
            <w:tcW w:w="2126" w:type="dxa"/>
            <w:shd w:val="clear" w:color="auto" w:fill="auto"/>
            <w:tcMar>
              <w:left w:w="108" w:type="dxa"/>
            </w:tcMar>
          </w:tcPr>
          <w:p w:rsidR="008E1A05" w:rsidRDefault="008E1A05" w:rsidP="008E1A05">
            <w:pPr>
              <w:pStyle w:val="af"/>
              <w:rPr>
                <w:rFonts w:ascii="Times New Roman" w:hAnsi="Times New Roman" w:cs="Times New Roman"/>
                <w:b/>
              </w:rPr>
            </w:pPr>
            <w:r>
              <w:rPr>
                <w:rFonts w:ascii="Times New Roman" w:hAnsi="Times New Roman" w:cs="Times New Roman"/>
                <w:b/>
              </w:rPr>
              <w:t>Количество (шт.)</w:t>
            </w:r>
          </w:p>
        </w:tc>
        <w:tc>
          <w:tcPr>
            <w:tcW w:w="2977" w:type="dxa"/>
          </w:tcPr>
          <w:p w:rsidR="008E1A05" w:rsidRDefault="008E1A05" w:rsidP="00C50B27">
            <w:pPr>
              <w:pStyle w:val="af"/>
              <w:rPr>
                <w:rFonts w:ascii="Times New Roman" w:hAnsi="Times New Roman" w:cs="Times New Roman"/>
                <w:b/>
              </w:rPr>
            </w:pPr>
            <w:r>
              <w:rPr>
                <w:rFonts w:ascii="Times New Roman" w:hAnsi="Times New Roman" w:cs="Times New Roman"/>
                <w:b/>
              </w:rPr>
              <w:t>Стоимость Оборудования</w:t>
            </w:r>
            <w:r w:rsidR="00C50B27">
              <w:rPr>
                <w:rFonts w:ascii="Times New Roman" w:hAnsi="Times New Roman" w:cs="Times New Roman"/>
                <w:b/>
              </w:rPr>
              <w:t xml:space="preserve"> (руб.)</w:t>
            </w:r>
          </w:p>
        </w:tc>
      </w:tr>
      <w:tr w:rsidR="008E1A05" w:rsidTr="00C50B27">
        <w:tc>
          <w:tcPr>
            <w:tcW w:w="858" w:type="dxa"/>
            <w:shd w:val="clear" w:color="auto" w:fill="auto"/>
            <w:tcMar>
              <w:left w:w="108" w:type="dxa"/>
            </w:tcMar>
          </w:tcPr>
          <w:p w:rsidR="008E1A05" w:rsidRDefault="008E1A05">
            <w:pPr>
              <w:pStyle w:val="af"/>
              <w:rPr>
                <w:rFonts w:ascii="Times New Roman" w:hAnsi="Times New Roman" w:cs="Times New Roman"/>
              </w:rPr>
            </w:pPr>
            <w:r>
              <w:rPr>
                <w:rFonts w:ascii="Times New Roman" w:hAnsi="Times New Roman" w:cs="Times New Roman"/>
              </w:rPr>
              <w:t>1.</w:t>
            </w:r>
          </w:p>
        </w:tc>
        <w:tc>
          <w:tcPr>
            <w:tcW w:w="3645" w:type="dxa"/>
            <w:shd w:val="clear" w:color="auto" w:fill="auto"/>
            <w:tcMar>
              <w:left w:w="108" w:type="dxa"/>
            </w:tcMar>
          </w:tcPr>
          <w:p w:rsidR="008E1A05" w:rsidRDefault="008E1A05">
            <w:pPr>
              <w:pStyle w:val="af"/>
              <w:rPr>
                <w:rFonts w:ascii="Times New Roman" w:hAnsi="Times New Roman" w:cs="Times New Roman"/>
              </w:rPr>
            </w:pPr>
          </w:p>
        </w:tc>
        <w:tc>
          <w:tcPr>
            <w:tcW w:w="2126" w:type="dxa"/>
            <w:shd w:val="clear" w:color="auto" w:fill="auto"/>
            <w:tcMar>
              <w:left w:w="108" w:type="dxa"/>
            </w:tcMar>
          </w:tcPr>
          <w:p w:rsidR="008E1A05" w:rsidRDefault="008E1A05">
            <w:pPr>
              <w:pStyle w:val="af"/>
              <w:jc w:val="center"/>
              <w:rPr>
                <w:rFonts w:ascii="Times New Roman" w:hAnsi="Times New Roman" w:cs="Times New Roman"/>
              </w:rPr>
            </w:pPr>
          </w:p>
        </w:tc>
        <w:tc>
          <w:tcPr>
            <w:tcW w:w="2977" w:type="dxa"/>
          </w:tcPr>
          <w:p w:rsidR="008E1A05" w:rsidRDefault="008E1A05">
            <w:pPr>
              <w:pStyle w:val="af"/>
              <w:jc w:val="center"/>
              <w:rPr>
                <w:rFonts w:ascii="Times New Roman" w:hAnsi="Times New Roman" w:cs="Times New Roman"/>
              </w:rPr>
            </w:pPr>
          </w:p>
        </w:tc>
      </w:tr>
      <w:tr w:rsidR="008E1A05" w:rsidTr="00C50B27">
        <w:tc>
          <w:tcPr>
            <w:tcW w:w="858" w:type="dxa"/>
            <w:shd w:val="clear" w:color="auto" w:fill="auto"/>
            <w:tcMar>
              <w:left w:w="108" w:type="dxa"/>
            </w:tcMar>
          </w:tcPr>
          <w:p w:rsidR="008E1A05" w:rsidRDefault="008E1A05">
            <w:pPr>
              <w:pStyle w:val="af"/>
              <w:rPr>
                <w:rFonts w:ascii="Times New Roman" w:hAnsi="Times New Roman" w:cs="Times New Roman"/>
              </w:rPr>
            </w:pPr>
            <w:r>
              <w:rPr>
                <w:rFonts w:ascii="Times New Roman" w:hAnsi="Times New Roman" w:cs="Times New Roman"/>
              </w:rPr>
              <w:t>2.</w:t>
            </w:r>
          </w:p>
        </w:tc>
        <w:tc>
          <w:tcPr>
            <w:tcW w:w="3645" w:type="dxa"/>
            <w:shd w:val="clear" w:color="auto" w:fill="auto"/>
            <w:tcMar>
              <w:left w:w="108" w:type="dxa"/>
            </w:tcMar>
          </w:tcPr>
          <w:p w:rsidR="008E1A05" w:rsidRDefault="008E1A05">
            <w:pPr>
              <w:pStyle w:val="af"/>
              <w:rPr>
                <w:rFonts w:ascii="Times New Roman" w:hAnsi="Times New Roman" w:cs="Times New Roman"/>
              </w:rPr>
            </w:pPr>
          </w:p>
        </w:tc>
        <w:tc>
          <w:tcPr>
            <w:tcW w:w="2126" w:type="dxa"/>
            <w:shd w:val="clear" w:color="auto" w:fill="auto"/>
            <w:tcMar>
              <w:left w:w="108" w:type="dxa"/>
            </w:tcMar>
          </w:tcPr>
          <w:p w:rsidR="008E1A05" w:rsidRDefault="008E1A05">
            <w:pPr>
              <w:pStyle w:val="af"/>
              <w:jc w:val="center"/>
              <w:rPr>
                <w:rFonts w:ascii="Times New Roman" w:hAnsi="Times New Roman" w:cs="Times New Roman"/>
              </w:rPr>
            </w:pPr>
          </w:p>
        </w:tc>
        <w:tc>
          <w:tcPr>
            <w:tcW w:w="2977" w:type="dxa"/>
          </w:tcPr>
          <w:p w:rsidR="008E1A05" w:rsidRDefault="008E1A05">
            <w:pPr>
              <w:pStyle w:val="af"/>
              <w:jc w:val="center"/>
              <w:rPr>
                <w:rFonts w:ascii="Times New Roman" w:hAnsi="Times New Roman" w:cs="Times New Roman"/>
              </w:rPr>
            </w:pPr>
          </w:p>
        </w:tc>
      </w:tr>
      <w:tr w:rsidR="008E1A05" w:rsidTr="00C50B27">
        <w:tc>
          <w:tcPr>
            <w:tcW w:w="858" w:type="dxa"/>
            <w:shd w:val="clear" w:color="auto" w:fill="auto"/>
            <w:tcMar>
              <w:left w:w="108" w:type="dxa"/>
            </w:tcMar>
          </w:tcPr>
          <w:p w:rsidR="008E1A05" w:rsidRDefault="008E1A05">
            <w:pPr>
              <w:pStyle w:val="af"/>
              <w:rPr>
                <w:rFonts w:ascii="Times New Roman" w:hAnsi="Times New Roman" w:cs="Times New Roman"/>
              </w:rPr>
            </w:pPr>
            <w:r>
              <w:rPr>
                <w:rFonts w:ascii="Times New Roman" w:hAnsi="Times New Roman" w:cs="Times New Roman"/>
              </w:rPr>
              <w:t>3.</w:t>
            </w:r>
          </w:p>
        </w:tc>
        <w:tc>
          <w:tcPr>
            <w:tcW w:w="3645" w:type="dxa"/>
            <w:shd w:val="clear" w:color="auto" w:fill="auto"/>
            <w:tcMar>
              <w:left w:w="108" w:type="dxa"/>
            </w:tcMar>
          </w:tcPr>
          <w:p w:rsidR="008E1A05" w:rsidRDefault="008E1A05">
            <w:pPr>
              <w:pStyle w:val="af"/>
              <w:rPr>
                <w:rFonts w:ascii="Times New Roman" w:hAnsi="Times New Roman" w:cs="Times New Roman"/>
              </w:rPr>
            </w:pPr>
          </w:p>
        </w:tc>
        <w:tc>
          <w:tcPr>
            <w:tcW w:w="2126" w:type="dxa"/>
            <w:shd w:val="clear" w:color="auto" w:fill="auto"/>
            <w:tcMar>
              <w:left w:w="108" w:type="dxa"/>
            </w:tcMar>
          </w:tcPr>
          <w:p w:rsidR="008E1A05" w:rsidRDefault="008E1A05">
            <w:pPr>
              <w:pStyle w:val="af"/>
              <w:jc w:val="center"/>
              <w:rPr>
                <w:rFonts w:ascii="Times New Roman" w:hAnsi="Times New Roman" w:cs="Times New Roman"/>
              </w:rPr>
            </w:pPr>
          </w:p>
        </w:tc>
        <w:tc>
          <w:tcPr>
            <w:tcW w:w="2977" w:type="dxa"/>
          </w:tcPr>
          <w:p w:rsidR="008E1A05" w:rsidRDefault="008E1A05">
            <w:pPr>
              <w:pStyle w:val="af"/>
              <w:jc w:val="center"/>
              <w:rPr>
                <w:rFonts w:ascii="Times New Roman" w:hAnsi="Times New Roman" w:cs="Times New Roman"/>
              </w:rPr>
            </w:pPr>
          </w:p>
        </w:tc>
      </w:tr>
      <w:tr w:rsidR="008E1A05" w:rsidTr="00C50B27">
        <w:tc>
          <w:tcPr>
            <w:tcW w:w="858" w:type="dxa"/>
            <w:shd w:val="clear" w:color="auto" w:fill="auto"/>
            <w:tcMar>
              <w:left w:w="108" w:type="dxa"/>
            </w:tcMar>
          </w:tcPr>
          <w:p w:rsidR="008E1A05" w:rsidRDefault="008E1A05">
            <w:pPr>
              <w:pStyle w:val="af"/>
              <w:rPr>
                <w:rFonts w:ascii="Times New Roman" w:hAnsi="Times New Roman" w:cs="Times New Roman"/>
                <w:lang w:val="en-US"/>
              </w:rPr>
            </w:pPr>
            <w:r>
              <w:rPr>
                <w:rFonts w:ascii="Times New Roman" w:hAnsi="Times New Roman" w:cs="Times New Roman"/>
                <w:lang w:val="en-US"/>
              </w:rPr>
              <w:t>4.</w:t>
            </w:r>
          </w:p>
        </w:tc>
        <w:tc>
          <w:tcPr>
            <w:tcW w:w="3645" w:type="dxa"/>
            <w:shd w:val="clear" w:color="auto" w:fill="auto"/>
            <w:tcMar>
              <w:left w:w="108" w:type="dxa"/>
            </w:tcMar>
          </w:tcPr>
          <w:p w:rsidR="008E1A05" w:rsidRDefault="008E1A05">
            <w:pPr>
              <w:pStyle w:val="af"/>
              <w:rPr>
                <w:rFonts w:ascii="Times New Roman" w:hAnsi="Times New Roman" w:cs="Times New Roman"/>
                <w:lang w:val="en-US"/>
              </w:rPr>
            </w:pPr>
          </w:p>
        </w:tc>
        <w:tc>
          <w:tcPr>
            <w:tcW w:w="2126" w:type="dxa"/>
            <w:shd w:val="clear" w:color="auto" w:fill="auto"/>
            <w:tcMar>
              <w:left w:w="108" w:type="dxa"/>
            </w:tcMar>
          </w:tcPr>
          <w:p w:rsidR="008E1A05" w:rsidRDefault="008E1A05">
            <w:pPr>
              <w:pStyle w:val="af"/>
              <w:jc w:val="center"/>
              <w:rPr>
                <w:rFonts w:ascii="Times New Roman" w:hAnsi="Times New Roman" w:cs="Times New Roman"/>
              </w:rPr>
            </w:pPr>
          </w:p>
        </w:tc>
        <w:tc>
          <w:tcPr>
            <w:tcW w:w="2977" w:type="dxa"/>
          </w:tcPr>
          <w:p w:rsidR="008E1A05" w:rsidRDefault="008E1A05">
            <w:pPr>
              <w:pStyle w:val="af"/>
              <w:jc w:val="center"/>
              <w:rPr>
                <w:rFonts w:ascii="Times New Roman" w:hAnsi="Times New Roman" w:cs="Times New Roman"/>
              </w:rPr>
            </w:pPr>
          </w:p>
        </w:tc>
      </w:tr>
      <w:tr w:rsidR="008E1A05" w:rsidTr="00C50B27">
        <w:tc>
          <w:tcPr>
            <w:tcW w:w="858" w:type="dxa"/>
            <w:shd w:val="clear" w:color="auto" w:fill="auto"/>
            <w:tcMar>
              <w:left w:w="108" w:type="dxa"/>
            </w:tcMar>
          </w:tcPr>
          <w:p w:rsidR="008E1A05" w:rsidRDefault="008E1A05">
            <w:pPr>
              <w:pStyle w:val="af"/>
              <w:rPr>
                <w:rFonts w:ascii="Times New Roman" w:hAnsi="Times New Roman" w:cs="Times New Roman"/>
                <w:lang w:val="en-US"/>
              </w:rPr>
            </w:pPr>
            <w:r>
              <w:rPr>
                <w:rFonts w:ascii="Times New Roman" w:hAnsi="Times New Roman" w:cs="Times New Roman"/>
                <w:lang w:val="en-US"/>
              </w:rPr>
              <w:t>5.</w:t>
            </w:r>
          </w:p>
        </w:tc>
        <w:tc>
          <w:tcPr>
            <w:tcW w:w="3645" w:type="dxa"/>
            <w:shd w:val="clear" w:color="auto" w:fill="auto"/>
            <w:tcMar>
              <w:left w:w="108" w:type="dxa"/>
            </w:tcMar>
          </w:tcPr>
          <w:p w:rsidR="008E1A05" w:rsidRDefault="008E1A05">
            <w:pPr>
              <w:pStyle w:val="af"/>
              <w:rPr>
                <w:rFonts w:ascii="Times New Roman" w:hAnsi="Times New Roman" w:cs="Times New Roman"/>
                <w:lang w:val="en-US"/>
              </w:rPr>
            </w:pPr>
          </w:p>
        </w:tc>
        <w:tc>
          <w:tcPr>
            <w:tcW w:w="2126" w:type="dxa"/>
            <w:shd w:val="clear" w:color="auto" w:fill="auto"/>
            <w:tcMar>
              <w:left w:w="108" w:type="dxa"/>
            </w:tcMar>
          </w:tcPr>
          <w:p w:rsidR="008E1A05" w:rsidRDefault="008E1A05">
            <w:pPr>
              <w:pStyle w:val="af"/>
              <w:jc w:val="center"/>
              <w:rPr>
                <w:rFonts w:ascii="Times New Roman" w:hAnsi="Times New Roman" w:cs="Times New Roman"/>
              </w:rPr>
            </w:pPr>
          </w:p>
        </w:tc>
        <w:tc>
          <w:tcPr>
            <w:tcW w:w="2977" w:type="dxa"/>
          </w:tcPr>
          <w:p w:rsidR="008E1A05" w:rsidRDefault="008E1A05">
            <w:pPr>
              <w:pStyle w:val="af"/>
              <w:jc w:val="center"/>
              <w:rPr>
                <w:rFonts w:ascii="Times New Roman" w:hAnsi="Times New Roman" w:cs="Times New Roman"/>
              </w:rPr>
            </w:pPr>
          </w:p>
        </w:tc>
      </w:tr>
    </w:tbl>
    <w:p w:rsidR="00DC6FC0" w:rsidRDefault="00DC6FC0" w:rsidP="006C240B">
      <w:pPr>
        <w:pStyle w:val="ConsPlusNonformat"/>
        <w:rPr>
          <w:rFonts w:ascii="Times New Roman" w:hAnsi="Times New Roman" w:cs="Times New Roman"/>
          <w:sz w:val="24"/>
          <w:szCs w:val="22"/>
        </w:rPr>
      </w:pPr>
    </w:p>
    <w:p w:rsidR="00C50B27" w:rsidRDefault="00C50B27" w:rsidP="006C240B">
      <w:pPr>
        <w:pStyle w:val="ConsPlusNonformat"/>
        <w:jc w:val="both"/>
        <w:rPr>
          <w:rFonts w:ascii="Times New Roman" w:hAnsi="Times New Roman" w:cs="Times New Roman"/>
          <w:sz w:val="24"/>
          <w:szCs w:val="22"/>
        </w:rPr>
      </w:pPr>
      <w:r>
        <w:rPr>
          <w:rFonts w:ascii="Times New Roman" w:hAnsi="Times New Roman" w:cs="Times New Roman"/>
          <w:sz w:val="24"/>
          <w:szCs w:val="22"/>
        </w:rPr>
        <w:t>Вместе с Оборудованием Ссудодатель передает Ссудополучателю следующие принадлежности и относящиеся к нему документы:</w:t>
      </w:r>
    </w:p>
    <w:p w:rsidR="00C50B27" w:rsidRDefault="00C50B27" w:rsidP="006C240B">
      <w:pPr>
        <w:pStyle w:val="ConsPlusNonformat"/>
        <w:jc w:val="both"/>
        <w:rPr>
          <w:rFonts w:ascii="Times New Roman" w:hAnsi="Times New Roman" w:cs="Times New Roman"/>
          <w:sz w:val="24"/>
          <w:szCs w:val="22"/>
        </w:rPr>
      </w:pPr>
      <w:r>
        <w:rPr>
          <w:rFonts w:ascii="Times New Roman" w:hAnsi="Times New Roman" w:cs="Times New Roman"/>
          <w:sz w:val="24"/>
          <w:szCs w:val="22"/>
        </w:rPr>
        <w:t>_____________________________________________</w:t>
      </w:r>
    </w:p>
    <w:p w:rsidR="00C50B27" w:rsidRDefault="00C50B27" w:rsidP="006C240B">
      <w:pPr>
        <w:pStyle w:val="ConsPlusNonformat"/>
        <w:jc w:val="both"/>
        <w:rPr>
          <w:rFonts w:ascii="Times New Roman" w:hAnsi="Times New Roman" w:cs="Times New Roman"/>
          <w:sz w:val="24"/>
          <w:szCs w:val="22"/>
        </w:rPr>
      </w:pPr>
      <w:r>
        <w:rPr>
          <w:rFonts w:ascii="Times New Roman" w:hAnsi="Times New Roman" w:cs="Times New Roman"/>
          <w:sz w:val="24"/>
          <w:szCs w:val="22"/>
        </w:rPr>
        <w:t>_____________________________________________</w:t>
      </w:r>
    </w:p>
    <w:p w:rsidR="00C50B27" w:rsidRDefault="00C50B27" w:rsidP="006C240B">
      <w:pPr>
        <w:pStyle w:val="ConsPlusNonformat"/>
        <w:jc w:val="both"/>
        <w:rPr>
          <w:rFonts w:ascii="Times New Roman" w:hAnsi="Times New Roman" w:cs="Times New Roman"/>
          <w:sz w:val="24"/>
          <w:szCs w:val="22"/>
        </w:rPr>
      </w:pPr>
      <w:r>
        <w:rPr>
          <w:rFonts w:ascii="Times New Roman" w:hAnsi="Times New Roman" w:cs="Times New Roman"/>
          <w:sz w:val="24"/>
          <w:szCs w:val="22"/>
        </w:rPr>
        <w:t>_____________________________________________</w:t>
      </w:r>
    </w:p>
    <w:p w:rsidR="008E1A05" w:rsidRDefault="008E1A05">
      <w:pPr>
        <w:pStyle w:val="ConsPlusNonformat"/>
        <w:spacing w:line="360" w:lineRule="auto"/>
        <w:rPr>
          <w:rFonts w:ascii="Times New Roman" w:hAnsi="Times New Roman" w:cs="Times New Roman"/>
          <w:sz w:val="24"/>
          <w:szCs w:val="22"/>
        </w:rPr>
      </w:pPr>
    </w:p>
    <w:p w:rsidR="00DC6FC0" w:rsidRDefault="00764F6E">
      <w:pPr>
        <w:pStyle w:val="ConsPlusNonformat"/>
        <w:spacing w:line="360" w:lineRule="auto"/>
        <w:jc w:val="center"/>
        <w:rPr>
          <w:rFonts w:ascii="Times New Roman" w:hAnsi="Times New Roman" w:cs="Times New Roman"/>
          <w:sz w:val="24"/>
          <w:szCs w:val="22"/>
        </w:rPr>
      </w:pPr>
      <w:r>
        <w:rPr>
          <w:rFonts w:ascii="Times New Roman" w:hAnsi="Times New Roman" w:cs="Times New Roman"/>
          <w:sz w:val="24"/>
          <w:szCs w:val="22"/>
        </w:rPr>
        <w:t>ПОДПИСИ СТОРОН:</w:t>
      </w:r>
    </w:p>
    <w:p w:rsidR="00C50B27" w:rsidRDefault="00C50B27">
      <w:pPr>
        <w:pStyle w:val="ConsPlusNonformat"/>
        <w:spacing w:line="360" w:lineRule="auto"/>
        <w:jc w:val="center"/>
        <w:rPr>
          <w:rFonts w:ascii="Times New Roman" w:hAnsi="Times New Roman" w:cs="Times New Roman"/>
          <w:sz w:val="24"/>
          <w:szCs w:val="22"/>
        </w:rPr>
      </w:pPr>
    </w:p>
    <w:tbl>
      <w:tblPr>
        <w:tblStyle w:val="af0"/>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DC6FC0" w:rsidTr="00C50B27">
        <w:tc>
          <w:tcPr>
            <w:tcW w:w="4390" w:type="dxa"/>
            <w:shd w:val="clear" w:color="auto" w:fill="auto"/>
            <w:tcMar>
              <w:left w:w="108" w:type="dxa"/>
            </w:tcMar>
          </w:tcPr>
          <w:p w:rsidR="00DC6FC0" w:rsidRPr="006C240B" w:rsidRDefault="00764F6E">
            <w:pPr>
              <w:pStyle w:val="ConsPlusNonformat"/>
              <w:spacing w:line="360" w:lineRule="auto"/>
              <w:rPr>
                <w:rFonts w:ascii="Times New Roman" w:hAnsi="Times New Roman" w:cs="Times New Roman"/>
                <w:b/>
                <w:sz w:val="24"/>
                <w:szCs w:val="22"/>
              </w:rPr>
            </w:pPr>
            <w:r w:rsidRPr="006C240B">
              <w:rPr>
                <w:rFonts w:ascii="Times New Roman" w:hAnsi="Times New Roman" w:cs="Times New Roman"/>
                <w:b/>
                <w:sz w:val="24"/>
                <w:szCs w:val="22"/>
              </w:rPr>
              <w:t>Ссудополучатель:</w:t>
            </w:r>
          </w:p>
        </w:tc>
        <w:tc>
          <w:tcPr>
            <w:tcW w:w="4954" w:type="dxa"/>
            <w:shd w:val="clear" w:color="auto" w:fill="auto"/>
            <w:tcMar>
              <w:left w:w="108" w:type="dxa"/>
            </w:tcMar>
          </w:tcPr>
          <w:p w:rsidR="00DC6FC0" w:rsidRPr="006C240B" w:rsidRDefault="00764F6E">
            <w:pPr>
              <w:pStyle w:val="ConsPlusNonformat"/>
              <w:spacing w:line="360" w:lineRule="auto"/>
              <w:rPr>
                <w:rFonts w:ascii="Times New Roman" w:hAnsi="Times New Roman" w:cs="Times New Roman"/>
                <w:b/>
                <w:sz w:val="24"/>
                <w:szCs w:val="22"/>
              </w:rPr>
            </w:pPr>
            <w:r w:rsidRPr="006C240B">
              <w:rPr>
                <w:rFonts w:ascii="Times New Roman" w:hAnsi="Times New Roman" w:cs="Times New Roman"/>
                <w:b/>
                <w:sz w:val="24"/>
                <w:szCs w:val="22"/>
              </w:rPr>
              <w:t>Ссудодатель:</w:t>
            </w:r>
          </w:p>
        </w:tc>
      </w:tr>
      <w:tr w:rsidR="00DC6FC0" w:rsidTr="00C50B27">
        <w:tc>
          <w:tcPr>
            <w:tcW w:w="4390" w:type="dxa"/>
            <w:shd w:val="clear" w:color="auto" w:fill="auto"/>
            <w:tcMar>
              <w:left w:w="108" w:type="dxa"/>
            </w:tcMar>
          </w:tcPr>
          <w:p w:rsidR="00DC6FC0" w:rsidRDefault="008E1A05">
            <w:pPr>
              <w:pStyle w:val="ConsPlusNonformat"/>
              <w:spacing w:line="360" w:lineRule="auto"/>
              <w:rPr>
                <w:rFonts w:ascii="Times New Roman" w:hAnsi="Times New Roman" w:cs="Times New Roman"/>
                <w:sz w:val="24"/>
                <w:szCs w:val="22"/>
              </w:rPr>
            </w:pPr>
            <w:r>
              <w:rPr>
                <w:rFonts w:ascii="Times New Roman" w:hAnsi="Times New Roman" w:cs="Times New Roman"/>
                <w:sz w:val="24"/>
                <w:szCs w:val="22"/>
              </w:rPr>
              <w:t>НИУ ВШЭ</w:t>
            </w:r>
          </w:p>
          <w:p w:rsidR="008E1A05" w:rsidRDefault="008E1A05">
            <w:pPr>
              <w:pStyle w:val="ConsPlusNonformat"/>
              <w:spacing w:line="360" w:lineRule="auto"/>
              <w:rPr>
                <w:rFonts w:ascii="Times New Roman" w:hAnsi="Times New Roman" w:cs="Times New Roman"/>
                <w:sz w:val="24"/>
                <w:szCs w:val="22"/>
              </w:rPr>
            </w:pPr>
            <w:r>
              <w:rPr>
                <w:rFonts w:ascii="Times New Roman" w:hAnsi="Times New Roman" w:cs="Times New Roman"/>
                <w:sz w:val="24"/>
                <w:szCs w:val="22"/>
              </w:rPr>
              <w:t>Должность подписанта</w:t>
            </w:r>
          </w:p>
          <w:p w:rsidR="00DC6FC0" w:rsidRDefault="00DC6FC0">
            <w:pPr>
              <w:pStyle w:val="ConsPlusNonformat"/>
              <w:spacing w:line="360" w:lineRule="auto"/>
              <w:rPr>
                <w:rFonts w:ascii="Times New Roman" w:hAnsi="Times New Roman" w:cs="Times New Roman"/>
                <w:sz w:val="24"/>
                <w:szCs w:val="22"/>
              </w:rPr>
            </w:pPr>
          </w:p>
          <w:p w:rsidR="00DC6FC0" w:rsidRDefault="008E1A05" w:rsidP="008E1A05">
            <w:pPr>
              <w:pStyle w:val="ConsPlusNonformat"/>
              <w:spacing w:line="360" w:lineRule="auto"/>
              <w:rPr>
                <w:rFonts w:ascii="Times New Roman" w:hAnsi="Times New Roman" w:cs="Times New Roman"/>
                <w:sz w:val="24"/>
                <w:szCs w:val="22"/>
              </w:rPr>
            </w:pPr>
            <w:r>
              <w:rPr>
                <w:rFonts w:ascii="Times New Roman" w:hAnsi="Times New Roman" w:cs="Times New Roman"/>
                <w:sz w:val="24"/>
                <w:szCs w:val="22"/>
              </w:rPr>
              <w:t xml:space="preserve">____________/__________ </w:t>
            </w:r>
            <w:r w:rsidR="00764F6E">
              <w:rPr>
                <w:rFonts w:ascii="Times New Roman" w:hAnsi="Times New Roman" w:cs="Times New Roman"/>
                <w:sz w:val="24"/>
                <w:szCs w:val="22"/>
              </w:rPr>
              <w:t>/</w:t>
            </w:r>
          </w:p>
        </w:tc>
        <w:tc>
          <w:tcPr>
            <w:tcW w:w="4954" w:type="dxa"/>
            <w:shd w:val="clear" w:color="auto" w:fill="auto"/>
            <w:tcMar>
              <w:left w:w="108" w:type="dxa"/>
            </w:tcMar>
          </w:tcPr>
          <w:p w:rsidR="00DC6FC0" w:rsidRDefault="008E1A05">
            <w:pPr>
              <w:pStyle w:val="ConsPlusNonformat"/>
              <w:spacing w:line="360" w:lineRule="auto"/>
              <w:rPr>
                <w:rFonts w:ascii="Times New Roman" w:hAnsi="Times New Roman" w:cs="Times New Roman"/>
                <w:sz w:val="24"/>
                <w:szCs w:val="22"/>
              </w:rPr>
            </w:pPr>
            <w:r>
              <w:rPr>
                <w:rFonts w:ascii="Times New Roman" w:hAnsi="Times New Roman" w:cs="Times New Roman"/>
                <w:sz w:val="24"/>
                <w:szCs w:val="22"/>
              </w:rPr>
              <w:t>Наименование</w:t>
            </w:r>
          </w:p>
          <w:p w:rsidR="008E1A05" w:rsidRDefault="008E1A05">
            <w:pPr>
              <w:pStyle w:val="ConsPlusNonformat"/>
              <w:spacing w:line="360" w:lineRule="auto"/>
              <w:rPr>
                <w:rFonts w:ascii="Times New Roman" w:hAnsi="Times New Roman" w:cs="Times New Roman"/>
                <w:sz w:val="24"/>
                <w:szCs w:val="22"/>
              </w:rPr>
            </w:pPr>
            <w:r>
              <w:rPr>
                <w:rFonts w:ascii="Times New Roman" w:hAnsi="Times New Roman" w:cs="Times New Roman"/>
                <w:sz w:val="24"/>
                <w:szCs w:val="22"/>
              </w:rPr>
              <w:t>Должность подписанта</w:t>
            </w:r>
          </w:p>
          <w:p w:rsidR="00DC6FC0" w:rsidRDefault="00DC6FC0">
            <w:pPr>
              <w:pStyle w:val="ConsPlusNonformat"/>
              <w:spacing w:line="360" w:lineRule="auto"/>
              <w:rPr>
                <w:rFonts w:ascii="Times New Roman" w:hAnsi="Times New Roman" w:cs="Times New Roman"/>
                <w:sz w:val="24"/>
                <w:szCs w:val="22"/>
              </w:rPr>
            </w:pPr>
          </w:p>
          <w:p w:rsidR="00DC6FC0" w:rsidRDefault="00764F6E" w:rsidP="008E1A05">
            <w:pPr>
              <w:pStyle w:val="ConsPlusNonformat"/>
              <w:spacing w:line="360" w:lineRule="auto"/>
              <w:rPr>
                <w:rFonts w:ascii="Times New Roman" w:hAnsi="Times New Roman" w:cs="Times New Roman"/>
                <w:sz w:val="24"/>
                <w:szCs w:val="22"/>
              </w:rPr>
            </w:pPr>
            <w:r>
              <w:rPr>
                <w:rFonts w:ascii="Times New Roman" w:hAnsi="Times New Roman" w:cs="Times New Roman"/>
                <w:sz w:val="24"/>
                <w:szCs w:val="22"/>
              </w:rPr>
              <w:t xml:space="preserve">_____________________ / </w:t>
            </w:r>
            <w:r w:rsidR="008E1A05">
              <w:rPr>
                <w:rFonts w:ascii="Times New Roman" w:hAnsi="Times New Roman" w:cs="Times New Roman"/>
                <w:sz w:val="24"/>
                <w:szCs w:val="22"/>
              </w:rPr>
              <w:t>_________</w:t>
            </w:r>
            <w:r>
              <w:rPr>
                <w:rFonts w:ascii="Times New Roman" w:hAnsi="Times New Roman" w:cs="Times New Roman"/>
                <w:sz w:val="24"/>
                <w:szCs w:val="22"/>
              </w:rPr>
              <w:t xml:space="preserve"> / </w:t>
            </w:r>
          </w:p>
        </w:tc>
      </w:tr>
    </w:tbl>
    <w:p w:rsidR="00DC6FC0" w:rsidRDefault="00DC6FC0">
      <w:pPr>
        <w:pStyle w:val="ConsPlusNonformat"/>
        <w:spacing w:line="360" w:lineRule="auto"/>
        <w:rPr>
          <w:rFonts w:ascii="Times New Roman" w:hAnsi="Times New Roman" w:cs="Times New Roman"/>
          <w:sz w:val="24"/>
          <w:szCs w:val="22"/>
        </w:rPr>
      </w:pPr>
    </w:p>
    <w:p w:rsidR="00DC6FC0" w:rsidRDefault="00DC6FC0">
      <w:pPr>
        <w:pStyle w:val="ConsPlusNonformat"/>
        <w:spacing w:line="360" w:lineRule="auto"/>
      </w:pPr>
    </w:p>
    <w:sectPr w:rsidR="00DC6FC0" w:rsidSect="00DC6FC0">
      <w:footerReference w:type="default" r:id="rId8"/>
      <w:pgSz w:w="11906" w:h="16838"/>
      <w:pgMar w:top="993" w:right="707" w:bottom="851" w:left="1701" w:header="0" w:footer="13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FD" w:rsidRDefault="009905FD" w:rsidP="00DC6FC0">
      <w:pPr>
        <w:spacing w:after="0" w:line="240" w:lineRule="auto"/>
      </w:pPr>
      <w:r>
        <w:separator/>
      </w:r>
    </w:p>
  </w:endnote>
  <w:endnote w:type="continuationSeparator" w:id="0">
    <w:p w:rsidR="009905FD" w:rsidRDefault="009905FD" w:rsidP="00DC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18709"/>
      <w:docPartObj>
        <w:docPartGallery w:val="Page Numbers (Bottom of Page)"/>
        <w:docPartUnique/>
      </w:docPartObj>
    </w:sdtPr>
    <w:sdtEndPr/>
    <w:sdtContent>
      <w:p w:rsidR="008E1A05" w:rsidRDefault="00AB3FCA">
        <w:pPr>
          <w:pStyle w:val="11"/>
          <w:jc w:val="right"/>
        </w:pPr>
        <w:r>
          <w:rPr>
            <w:rFonts w:ascii="Times New Roman" w:hAnsi="Times New Roman" w:cs="Times New Roman"/>
            <w:sz w:val="20"/>
          </w:rPr>
          <w:fldChar w:fldCharType="begin"/>
        </w:r>
        <w:r w:rsidR="008E1A05">
          <w:instrText>PAGE</w:instrText>
        </w:r>
        <w:r>
          <w:fldChar w:fldCharType="separate"/>
        </w:r>
        <w:r w:rsidR="006C240B">
          <w:rPr>
            <w:noProof/>
          </w:rPr>
          <w:t>1</w:t>
        </w:r>
        <w:r>
          <w:fldChar w:fldCharType="end"/>
        </w:r>
      </w:p>
    </w:sdtContent>
  </w:sdt>
  <w:p w:rsidR="008E1A05" w:rsidRDefault="008E1A05">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FD" w:rsidRDefault="009905FD" w:rsidP="00DC6FC0">
      <w:pPr>
        <w:spacing w:after="0" w:line="240" w:lineRule="auto"/>
      </w:pPr>
      <w:r>
        <w:separator/>
      </w:r>
    </w:p>
  </w:footnote>
  <w:footnote w:type="continuationSeparator" w:id="0">
    <w:p w:rsidR="009905FD" w:rsidRDefault="009905FD" w:rsidP="00DC6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 w15:restartNumberingAfterBreak="0">
    <w:nsid w:val="0A8B2064"/>
    <w:multiLevelType w:val="multilevel"/>
    <w:tmpl w:val="8C94A26C"/>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E37B90"/>
    <w:multiLevelType w:val="multilevel"/>
    <w:tmpl w:val="A906CD8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i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BC03CF0"/>
    <w:multiLevelType w:val="multilevel"/>
    <w:tmpl w:val="EE5015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C0"/>
    <w:rsid w:val="000032AF"/>
    <w:rsid w:val="00095DCA"/>
    <w:rsid w:val="000D256C"/>
    <w:rsid w:val="001779B4"/>
    <w:rsid w:val="001F4F3D"/>
    <w:rsid w:val="00203E6E"/>
    <w:rsid w:val="0023102A"/>
    <w:rsid w:val="00301963"/>
    <w:rsid w:val="003048DE"/>
    <w:rsid w:val="0033159A"/>
    <w:rsid w:val="003C365C"/>
    <w:rsid w:val="00457027"/>
    <w:rsid w:val="0045750E"/>
    <w:rsid w:val="004B50DF"/>
    <w:rsid w:val="0059613F"/>
    <w:rsid w:val="006471CC"/>
    <w:rsid w:val="006C240B"/>
    <w:rsid w:val="006D44C0"/>
    <w:rsid w:val="006E5B32"/>
    <w:rsid w:val="0071638F"/>
    <w:rsid w:val="00764F6E"/>
    <w:rsid w:val="0087704D"/>
    <w:rsid w:val="00877140"/>
    <w:rsid w:val="008C682E"/>
    <w:rsid w:val="008E1A05"/>
    <w:rsid w:val="008E40D5"/>
    <w:rsid w:val="009533C3"/>
    <w:rsid w:val="009905FD"/>
    <w:rsid w:val="009A781F"/>
    <w:rsid w:val="009C4E75"/>
    <w:rsid w:val="00A03262"/>
    <w:rsid w:val="00A23D12"/>
    <w:rsid w:val="00AB3FCA"/>
    <w:rsid w:val="00B80AAB"/>
    <w:rsid w:val="00BD70E1"/>
    <w:rsid w:val="00C317C3"/>
    <w:rsid w:val="00C50B27"/>
    <w:rsid w:val="00C53832"/>
    <w:rsid w:val="00C82839"/>
    <w:rsid w:val="00CC4786"/>
    <w:rsid w:val="00CF6776"/>
    <w:rsid w:val="00DC6FC0"/>
    <w:rsid w:val="00E454C4"/>
    <w:rsid w:val="00E87A37"/>
    <w:rsid w:val="00F12BFE"/>
    <w:rsid w:val="00F621B0"/>
    <w:rsid w:val="00F90ABE"/>
    <w:rsid w:val="00FE2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AEC9"/>
  <w15:docId w15:val="{DFB0FAA5-FF52-4E00-8E44-5342A5FF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E2D"/>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9059BA"/>
  </w:style>
  <w:style w:type="character" w:customStyle="1" w:styleId="a4">
    <w:name w:val="Нижний колонтитул Знак"/>
    <w:basedOn w:val="a0"/>
    <w:uiPriority w:val="99"/>
    <w:qFormat/>
    <w:rsid w:val="009059BA"/>
  </w:style>
  <w:style w:type="character" w:customStyle="1" w:styleId="InternetLink">
    <w:name w:val="Internet Link"/>
    <w:basedOn w:val="a0"/>
    <w:uiPriority w:val="99"/>
    <w:unhideWhenUsed/>
    <w:rsid w:val="00AD6E59"/>
    <w:rPr>
      <w:color w:val="0000FF" w:themeColor="hyperlink"/>
      <w:u w:val="single"/>
    </w:rPr>
  </w:style>
  <w:style w:type="character" w:styleId="a5">
    <w:name w:val="annotation reference"/>
    <w:basedOn w:val="a0"/>
    <w:uiPriority w:val="99"/>
    <w:semiHidden/>
    <w:unhideWhenUsed/>
    <w:qFormat/>
    <w:rsid w:val="00347A3B"/>
    <w:rPr>
      <w:sz w:val="16"/>
      <w:szCs w:val="16"/>
    </w:rPr>
  </w:style>
  <w:style w:type="character" w:customStyle="1" w:styleId="a6">
    <w:name w:val="Текст примечания Знак"/>
    <w:basedOn w:val="a0"/>
    <w:uiPriority w:val="99"/>
    <w:semiHidden/>
    <w:qFormat/>
    <w:rsid w:val="00347A3B"/>
    <w:rPr>
      <w:sz w:val="20"/>
      <w:szCs w:val="20"/>
    </w:rPr>
  </w:style>
  <w:style w:type="character" w:customStyle="1" w:styleId="a7">
    <w:name w:val="Тема примечания Знак"/>
    <w:basedOn w:val="a6"/>
    <w:uiPriority w:val="99"/>
    <w:semiHidden/>
    <w:qFormat/>
    <w:rsid w:val="00347A3B"/>
    <w:rPr>
      <w:b/>
      <w:bCs/>
      <w:sz w:val="20"/>
      <w:szCs w:val="20"/>
    </w:rPr>
  </w:style>
  <w:style w:type="character" w:customStyle="1" w:styleId="a8">
    <w:name w:val="Текст выноски Знак"/>
    <w:basedOn w:val="a0"/>
    <w:uiPriority w:val="99"/>
    <w:semiHidden/>
    <w:qFormat/>
    <w:rsid w:val="00347A3B"/>
    <w:rPr>
      <w:rFonts w:ascii="Tahoma" w:hAnsi="Tahoma" w:cs="Tahoma"/>
      <w:sz w:val="16"/>
      <w:szCs w:val="16"/>
    </w:rPr>
  </w:style>
  <w:style w:type="character" w:customStyle="1" w:styleId="a9">
    <w:name w:val="Основной текст с отступом Знак"/>
    <w:basedOn w:val="a0"/>
    <w:link w:val="aa"/>
    <w:uiPriority w:val="99"/>
    <w:qFormat/>
    <w:rsid w:val="00B464F7"/>
  </w:style>
  <w:style w:type="character" w:customStyle="1" w:styleId="ListLabel1">
    <w:name w:val="ListLabel 1"/>
    <w:qFormat/>
    <w:rsid w:val="00DC6FC0"/>
    <w:rPr>
      <w:rFonts w:cs="Courier New"/>
    </w:rPr>
  </w:style>
  <w:style w:type="paragraph" w:customStyle="1" w:styleId="Heading">
    <w:name w:val="Heading"/>
    <w:basedOn w:val="a"/>
    <w:next w:val="TextBody"/>
    <w:qFormat/>
    <w:rsid w:val="00DC6FC0"/>
    <w:pPr>
      <w:keepNext/>
      <w:spacing w:before="240" w:after="120"/>
    </w:pPr>
    <w:rPr>
      <w:rFonts w:ascii="Liberation Sans" w:eastAsia="Microsoft YaHei" w:hAnsi="Liberation Sans" w:cs="Arial"/>
      <w:sz w:val="28"/>
      <w:szCs w:val="28"/>
    </w:rPr>
  </w:style>
  <w:style w:type="paragraph" w:customStyle="1" w:styleId="TextBody">
    <w:name w:val="Text Body"/>
    <w:basedOn w:val="a"/>
    <w:rsid w:val="00DC6FC0"/>
    <w:pPr>
      <w:spacing w:after="140" w:line="288" w:lineRule="auto"/>
    </w:pPr>
  </w:style>
  <w:style w:type="paragraph" w:styleId="ab">
    <w:name w:val="List"/>
    <w:basedOn w:val="TextBody"/>
    <w:rsid w:val="00DC6FC0"/>
    <w:rPr>
      <w:rFonts w:cs="Arial"/>
    </w:rPr>
  </w:style>
  <w:style w:type="paragraph" w:customStyle="1" w:styleId="1">
    <w:name w:val="Название объекта1"/>
    <w:basedOn w:val="a"/>
    <w:qFormat/>
    <w:rsid w:val="00DC6FC0"/>
    <w:pPr>
      <w:suppressLineNumbers/>
      <w:spacing w:before="120" w:after="120"/>
    </w:pPr>
    <w:rPr>
      <w:rFonts w:cs="Arial"/>
      <w:i/>
      <w:iCs/>
      <w:sz w:val="24"/>
      <w:szCs w:val="24"/>
    </w:rPr>
  </w:style>
  <w:style w:type="paragraph" w:customStyle="1" w:styleId="Index">
    <w:name w:val="Index"/>
    <w:basedOn w:val="a"/>
    <w:qFormat/>
    <w:rsid w:val="00DC6FC0"/>
    <w:pPr>
      <w:suppressLineNumbers/>
    </w:pPr>
    <w:rPr>
      <w:rFonts w:cs="Arial"/>
    </w:rPr>
  </w:style>
  <w:style w:type="paragraph" w:customStyle="1" w:styleId="ConsPlusNonformat">
    <w:name w:val="ConsPlusNonformat"/>
    <w:uiPriority w:val="99"/>
    <w:qFormat/>
    <w:rsid w:val="009059BA"/>
    <w:pPr>
      <w:widowControl w:val="0"/>
      <w:jc w:val="left"/>
    </w:pPr>
    <w:rPr>
      <w:rFonts w:ascii="Courier New" w:eastAsiaTheme="minorEastAsia" w:hAnsi="Courier New" w:cs="Courier New"/>
      <w:sz w:val="20"/>
      <w:szCs w:val="20"/>
      <w:lang w:eastAsia="ru-RU"/>
    </w:rPr>
  </w:style>
  <w:style w:type="paragraph" w:customStyle="1" w:styleId="10">
    <w:name w:val="Верхний колонтитул1"/>
    <w:basedOn w:val="a"/>
    <w:uiPriority w:val="99"/>
    <w:unhideWhenUsed/>
    <w:rsid w:val="009059BA"/>
    <w:pPr>
      <w:tabs>
        <w:tab w:val="center" w:pos="4677"/>
        <w:tab w:val="right" w:pos="9355"/>
      </w:tabs>
      <w:spacing w:after="0" w:line="240" w:lineRule="auto"/>
    </w:pPr>
  </w:style>
  <w:style w:type="paragraph" w:customStyle="1" w:styleId="11">
    <w:name w:val="Нижний колонтитул1"/>
    <w:basedOn w:val="a"/>
    <w:uiPriority w:val="99"/>
    <w:unhideWhenUsed/>
    <w:rsid w:val="009059BA"/>
    <w:pPr>
      <w:tabs>
        <w:tab w:val="center" w:pos="4677"/>
        <w:tab w:val="right" w:pos="9355"/>
      </w:tabs>
      <w:spacing w:after="0" w:line="240" w:lineRule="auto"/>
    </w:pPr>
  </w:style>
  <w:style w:type="paragraph" w:styleId="ac">
    <w:name w:val="annotation text"/>
    <w:basedOn w:val="a"/>
    <w:uiPriority w:val="99"/>
    <w:semiHidden/>
    <w:unhideWhenUsed/>
    <w:qFormat/>
    <w:rsid w:val="00347A3B"/>
    <w:pPr>
      <w:spacing w:line="240" w:lineRule="auto"/>
    </w:pPr>
    <w:rPr>
      <w:sz w:val="20"/>
      <w:szCs w:val="20"/>
    </w:rPr>
  </w:style>
  <w:style w:type="paragraph" w:styleId="ad">
    <w:name w:val="annotation subject"/>
    <w:basedOn w:val="ac"/>
    <w:uiPriority w:val="99"/>
    <w:semiHidden/>
    <w:unhideWhenUsed/>
    <w:qFormat/>
    <w:rsid w:val="00347A3B"/>
    <w:rPr>
      <w:b/>
      <w:bCs/>
    </w:rPr>
  </w:style>
  <w:style w:type="paragraph" w:styleId="ae">
    <w:name w:val="Balloon Text"/>
    <w:basedOn w:val="a"/>
    <w:uiPriority w:val="99"/>
    <w:semiHidden/>
    <w:unhideWhenUsed/>
    <w:qFormat/>
    <w:rsid w:val="00347A3B"/>
    <w:pPr>
      <w:spacing w:after="0" w:line="240" w:lineRule="auto"/>
    </w:pPr>
    <w:rPr>
      <w:rFonts w:ascii="Tahoma" w:hAnsi="Tahoma" w:cs="Tahoma"/>
      <w:sz w:val="16"/>
      <w:szCs w:val="16"/>
    </w:rPr>
  </w:style>
  <w:style w:type="paragraph" w:customStyle="1" w:styleId="TextBodyIndent">
    <w:name w:val="Text Body Indent"/>
    <w:basedOn w:val="a"/>
    <w:uiPriority w:val="99"/>
    <w:semiHidden/>
    <w:unhideWhenUsed/>
    <w:rsid w:val="00B464F7"/>
    <w:pPr>
      <w:spacing w:after="120"/>
      <w:ind w:left="283"/>
    </w:pPr>
  </w:style>
  <w:style w:type="paragraph" w:styleId="af">
    <w:name w:val="No Spacing"/>
    <w:uiPriority w:val="1"/>
    <w:qFormat/>
    <w:rsid w:val="00B46035"/>
    <w:pPr>
      <w:jc w:val="left"/>
    </w:pPr>
  </w:style>
  <w:style w:type="table" w:styleId="af0">
    <w:name w:val="Table Grid"/>
    <w:basedOn w:val="a1"/>
    <w:uiPriority w:val="59"/>
    <w:rsid w:val="00A5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E5B32"/>
    <w:pPr>
      <w:ind w:left="720"/>
      <w:contextualSpacing/>
    </w:pPr>
  </w:style>
  <w:style w:type="paragraph" w:styleId="aa">
    <w:name w:val="Body Text Indent"/>
    <w:basedOn w:val="a"/>
    <w:link w:val="a9"/>
    <w:uiPriority w:val="99"/>
    <w:rsid w:val="00A23D12"/>
    <w:pPr>
      <w:spacing w:after="0" w:line="240" w:lineRule="auto"/>
      <w:ind w:left="1080"/>
      <w:jc w:val="both"/>
    </w:pPr>
    <w:rPr>
      <w:rFonts w:ascii="Times New Roman" w:eastAsia="Times New Roman" w:hAnsi="Times New Roman" w:cs="Times New Roman"/>
      <w:i/>
      <w:iCs/>
      <w:sz w:val="24"/>
      <w:szCs w:val="24"/>
      <w:lang w:eastAsia="ru-RU"/>
    </w:rPr>
  </w:style>
  <w:style w:type="character" w:customStyle="1" w:styleId="12">
    <w:name w:val="Основной текст с отступом Знак1"/>
    <w:basedOn w:val="a0"/>
    <w:uiPriority w:val="99"/>
    <w:semiHidden/>
    <w:rsid w:val="00A23D12"/>
  </w:style>
  <w:style w:type="character" w:styleId="af2">
    <w:name w:val="Placeholder Text"/>
    <w:basedOn w:val="a0"/>
    <w:uiPriority w:val="99"/>
    <w:semiHidden/>
    <w:rsid w:val="00A032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6"/>
        <w:category>
          <w:name w:val="Общие"/>
          <w:gallery w:val="placeholder"/>
        </w:category>
        <w:types>
          <w:type w:val="bbPlcHdr"/>
        </w:types>
        <w:behaviors>
          <w:behavior w:val="content"/>
        </w:behaviors>
        <w:guid w:val="{08D2E607-F7C3-458F-B2E2-A2260B5B39A1}"/>
      </w:docPartPr>
      <w:docPartBody>
        <w:p w:rsidR="00824F87" w:rsidRDefault="009D21A4">
          <w:r w:rsidRPr="008B738F">
            <w:rPr>
              <w:rStyle w:val="a3"/>
            </w:rPr>
            <w:t>Выберите стандартный блок.</w:t>
          </w:r>
        </w:p>
      </w:docPartBody>
    </w:docPart>
    <w:docPart>
      <w:docPartPr>
        <w:name w:val="DefaultPlaceholder_22675704"/>
        <w:category>
          <w:name w:val="Общие"/>
          <w:gallery w:val="placeholder"/>
        </w:category>
        <w:types>
          <w:type w:val="bbPlcHdr"/>
        </w:types>
        <w:behaviors>
          <w:behavior w:val="content"/>
        </w:behaviors>
        <w:guid w:val="{225B28D6-39E1-457B-8E04-F5A8CDE68372}"/>
      </w:docPartPr>
      <w:docPartBody>
        <w:p w:rsidR="00824F87" w:rsidRDefault="009D21A4">
          <w:r w:rsidRPr="008B738F">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9D21A4"/>
    <w:rsid w:val="005815AB"/>
    <w:rsid w:val="005B7251"/>
    <w:rsid w:val="006D58CA"/>
    <w:rsid w:val="00824F87"/>
    <w:rsid w:val="009D21A4"/>
    <w:rsid w:val="00A64797"/>
    <w:rsid w:val="00BA465F"/>
    <w:rsid w:val="00DA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21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BE7BE-C7EE-4747-A3F7-45DD6704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Козлова Елена Сергеевна</cp:lastModifiedBy>
  <cp:revision>13</cp:revision>
  <dcterms:created xsi:type="dcterms:W3CDTF">2016-06-27T07:47:00Z</dcterms:created>
  <dcterms:modified xsi:type="dcterms:W3CDTF">2023-10-31T08:04:00Z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