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6.18-01/030625-2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03.06.2025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334BB7" w14:textId="77777777" w:rsidR="009D4061" w:rsidRDefault="00865F1F" w:rsidP="00695385">
      <w:pPr>
        <w:keepNext/>
        <w:contextualSpacing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14:paraId="5EEC6DA4" w14:textId="77777777" w:rsidR="00865F1F" w:rsidRPr="00695385" w:rsidRDefault="00865F1F" w:rsidP="00695385">
      <w:pPr>
        <w:keepNext/>
        <w:contextualSpacing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2F371554" w14:textId="77777777" w:rsidR="0043051B" w:rsidRPr="0085155E" w:rsidRDefault="0043051B" w:rsidP="00695385">
      <w:pPr>
        <w:keepNext/>
        <w:contextualSpacing/>
        <w:outlineLvl w:val="0"/>
        <w:rPr>
          <w:rFonts w:eastAsia="Times New Roman"/>
          <w:b/>
          <w:bCs/>
        </w:rPr>
      </w:pPr>
    </w:p>
    <w:p w14:paraId="6F3A0ECE" w14:textId="77777777" w:rsidR="00D86409" w:rsidRPr="00695385" w:rsidRDefault="00D86409" w:rsidP="00695385">
      <w:pPr>
        <w:contextualSpacing/>
        <w:rPr>
          <w:b/>
        </w:rPr>
      </w:pPr>
    </w:p>
    <w:p w14:paraId="2156E621" w14:textId="77777777" w:rsidR="00D86409" w:rsidRPr="00695385" w:rsidRDefault="00D86409" w:rsidP="00695385">
      <w:pPr>
        <w:contextualSpacing/>
        <w:rPr>
          <w:b/>
        </w:rPr>
      </w:pPr>
    </w:p>
    <w:p w14:paraId="1DC74C0B" w14:textId="77777777" w:rsidR="00D86409" w:rsidRPr="00695385" w:rsidRDefault="00D86409" w:rsidP="00695385">
      <w:pPr>
        <w:contextualSpacing/>
        <w:rPr>
          <w:b/>
        </w:rPr>
      </w:pPr>
    </w:p>
    <w:p w14:paraId="01BD037D" w14:textId="77777777" w:rsidR="00D86409" w:rsidRPr="00695385" w:rsidRDefault="00D86409" w:rsidP="00695385">
      <w:pPr>
        <w:contextualSpacing/>
        <w:rPr>
          <w:b/>
        </w:rPr>
      </w:pPr>
    </w:p>
    <w:p w14:paraId="4B3B7C72" w14:textId="77777777" w:rsidR="00D86409" w:rsidRPr="00695385" w:rsidRDefault="00D86409" w:rsidP="00695385">
      <w:pPr>
        <w:contextualSpacing/>
        <w:rPr>
          <w:b/>
        </w:rPr>
      </w:pPr>
    </w:p>
    <w:p w14:paraId="4421F76F" w14:textId="77777777" w:rsidR="00D86409" w:rsidRPr="00695385" w:rsidRDefault="00D86409" w:rsidP="00695385">
      <w:pPr>
        <w:contextualSpacing/>
        <w:rPr>
          <w:b/>
        </w:rPr>
      </w:pPr>
    </w:p>
    <w:p w14:paraId="661E3BE2" w14:textId="77777777" w:rsidR="00D86409" w:rsidRPr="00695385" w:rsidRDefault="00D86409" w:rsidP="00695385">
      <w:pPr>
        <w:contextualSpacing/>
        <w:rPr>
          <w:b/>
        </w:rPr>
      </w:pPr>
    </w:p>
    <w:p w14:paraId="30EC2FC9" w14:textId="386EC9EE" w:rsidR="00D86409" w:rsidRPr="00ED04A9" w:rsidRDefault="00D86409" w:rsidP="00695385">
      <w:pPr>
        <w:contextualSpacing/>
        <w:rPr>
          <w:i/>
        </w:rPr>
      </w:pPr>
      <w:r w:rsidRPr="0085155E">
        <w:rPr>
          <w:b/>
        </w:rPr>
        <w:t xml:space="preserve">Об утверждении </w:t>
      </w:r>
      <w:r w:rsidR="0033505E">
        <w:rPr>
          <w:b/>
        </w:rPr>
        <w:t>П</w:t>
      </w:r>
      <w:r w:rsidR="00865F1F">
        <w:rPr>
          <w:b/>
        </w:rPr>
        <w:t xml:space="preserve">орядка разграничения </w:t>
      </w:r>
      <w:r w:rsidR="006A4B41">
        <w:rPr>
          <w:b/>
        </w:rPr>
        <w:t>функционала</w:t>
      </w:r>
      <w:r w:rsidR="00865F1F">
        <w:rPr>
          <w:b/>
        </w:rPr>
        <w:t xml:space="preserve"> между </w:t>
      </w:r>
      <w:bookmarkStart w:id="0" w:name="_Hlk197337440"/>
      <w:r w:rsidR="00F0390F" w:rsidRPr="006F627F">
        <w:rPr>
          <w:b/>
          <w:bCs/>
        </w:rPr>
        <w:t>Дирекцией по правовым вопросам</w:t>
      </w:r>
      <w:r w:rsidR="00F0390F">
        <w:rPr>
          <w:b/>
          <w:bCs/>
        </w:rPr>
        <w:t xml:space="preserve"> и Дирекцией по закупкам </w:t>
      </w:r>
      <w:r w:rsidR="00F0390F" w:rsidRPr="006F627F">
        <w:rPr>
          <w:b/>
          <w:bCs/>
        </w:rPr>
        <w:t>в области правового сопровождения закупок товаров, работ, услуг для нужд Национального исследовательского университета «Высшая школа экономики</w:t>
      </w:r>
      <w:r w:rsidR="00F0390F" w:rsidRPr="00ED04A9">
        <w:rPr>
          <w:b/>
          <w:bCs/>
        </w:rPr>
        <w:t>»</w:t>
      </w:r>
      <w:bookmarkEnd w:id="0"/>
    </w:p>
    <w:p w14:paraId="6FF1EDF6" w14:textId="77777777" w:rsidR="00D86409" w:rsidRPr="00ED04A9" w:rsidRDefault="00D86409" w:rsidP="00695385">
      <w:pPr>
        <w:contextualSpacing/>
      </w:pPr>
    </w:p>
    <w:p w14:paraId="2F42DC32" w14:textId="77777777" w:rsidR="0085155E" w:rsidRPr="0085155E" w:rsidRDefault="0085155E" w:rsidP="00695385">
      <w:pPr>
        <w:contextualSpacing/>
      </w:pPr>
    </w:p>
    <w:p w14:paraId="33063E4F" w14:textId="77777777" w:rsidR="00D86409" w:rsidRPr="0058715C" w:rsidRDefault="00D86409" w:rsidP="00695385">
      <w:pPr>
        <w:contextualSpacing/>
      </w:pPr>
      <w:r w:rsidRPr="0058715C">
        <w:t>ПРИКАЗЫВАЮ:</w:t>
      </w:r>
    </w:p>
    <w:p w14:paraId="119135DE" w14:textId="77777777" w:rsidR="00D86409" w:rsidRPr="0085155E" w:rsidRDefault="00D86409" w:rsidP="00695385">
      <w:pPr>
        <w:contextualSpacing/>
      </w:pPr>
    </w:p>
    <w:p w14:paraId="0ACC3EF9" w14:textId="72F7577E" w:rsidR="00D86409" w:rsidRPr="0085155E" w:rsidRDefault="00D86409" w:rsidP="0033505E">
      <w:pPr>
        <w:widowControl w:val="0"/>
        <w:tabs>
          <w:tab w:val="left" w:pos="993"/>
          <w:tab w:val="left" w:pos="1418"/>
        </w:tabs>
        <w:spacing w:before="260"/>
        <w:ind w:firstLine="709"/>
        <w:contextualSpacing/>
      </w:pPr>
      <w:r w:rsidRPr="0085155E">
        <w:t>1.</w:t>
      </w:r>
      <w:r w:rsidR="0085155E">
        <w:tab/>
      </w:r>
      <w:r w:rsidRPr="0085155E">
        <w:t>Утвердить</w:t>
      </w:r>
      <w:r w:rsidR="0070602C">
        <w:t xml:space="preserve"> и ввести в действие </w:t>
      </w:r>
      <w:r w:rsidR="00865F1F" w:rsidRPr="00865F1F">
        <w:t>Порядок</w:t>
      </w:r>
      <w:r w:rsidR="00865F1F" w:rsidRPr="00865F1F">
        <w:rPr>
          <w:color w:val="FF0000"/>
        </w:rPr>
        <w:t xml:space="preserve"> </w:t>
      </w:r>
      <w:r w:rsidR="00865F1F" w:rsidRPr="00865F1F">
        <w:t xml:space="preserve">разграничения </w:t>
      </w:r>
      <w:r w:rsidR="006A4B41">
        <w:t>функционала</w:t>
      </w:r>
      <w:r w:rsidR="00865F1F" w:rsidRPr="00865F1F">
        <w:t xml:space="preserve"> между </w:t>
      </w:r>
      <w:r w:rsidR="00F0390F" w:rsidRPr="00F0390F">
        <w:t>Дирекцией по правовым вопросам и Дирекцией по закупкам в области правового сопровождения закупок товаров, работ, услуг для нужд Национального исследовательского университета «Высшая школа экономики»</w:t>
      </w:r>
      <w:r w:rsidR="00463A5A" w:rsidRPr="00850882">
        <w:t xml:space="preserve"> </w:t>
      </w:r>
      <w:r w:rsidR="00F7101F" w:rsidRPr="0085155E">
        <w:t>(</w:t>
      </w:r>
      <w:r w:rsidR="00463A5A">
        <w:t>п</w:t>
      </w:r>
      <w:r w:rsidR="00463A5A" w:rsidRPr="0085155E">
        <w:t>риложение</w:t>
      </w:r>
      <w:r w:rsidRPr="0085155E">
        <w:t>).</w:t>
      </w:r>
    </w:p>
    <w:p w14:paraId="58988835" w14:textId="5533AFC4" w:rsidR="00D86409" w:rsidRPr="0085155E" w:rsidRDefault="00D86409" w:rsidP="0033505E">
      <w:pPr>
        <w:widowControl w:val="0"/>
        <w:tabs>
          <w:tab w:val="left" w:pos="993"/>
          <w:tab w:val="left" w:pos="1418"/>
        </w:tabs>
        <w:spacing w:before="260"/>
        <w:ind w:firstLine="709"/>
        <w:contextualSpacing/>
      </w:pPr>
      <w:r w:rsidRPr="0085155E">
        <w:t>2.</w:t>
      </w:r>
      <w:r w:rsidR="0085155E">
        <w:tab/>
      </w:r>
      <w:r w:rsidR="00F7101F" w:rsidRPr="0085155E">
        <w:t>Признать утратившим</w:t>
      </w:r>
      <w:r w:rsidRPr="0085155E">
        <w:t xml:space="preserve"> силу</w:t>
      </w:r>
      <w:r w:rsidR="0070602C" w:rsidRPr="0070602C">
        <w:t xml:space="preserve"> </w:t>
      </w:r>
      <w:r w:rsidR="003265DB">
        <w:t xml:space="preserve">Порядок разграничения полномочий между </w:t>
      </w:r>
      <w:r w:rsidR="003469B8" w:rsidRPr="003469B8">
        <w:t>Правовым управлением и Дирекцией по корпоративным закупкам и торгам в области правового сопровождения закупок товаров, работ услуг для нужд Национального исследовательского университета «Высшая школа экономики»</w:t>
      </w:r>
      <w:r w:rsidR="007E63F2" w:rsidRPr="0085155E">
        <w:t>, утвержденный приказом от</w:t>
      </w:r>
      <w:r w:rsidR="003265DB">
        <w:t xml:space="preserve"> </w:t>
      </w:r>
      <w:r w:rsidR="00A079AE">
        <w:t>16</w:t>
      </w:r>
      <w:r w:rsidR="003265DB">
        <w:t>.</w:t>
      </w:r>
      <w:r w:rsidR="00A079AE">
        <w:t>03</w:t>
      </w:r>
      <w:r w:rsidR="003265DB">
        <w:t>.201</w:t>
      </w:r>
      <w:r w:rsidR="00A079AE">
        <w:t>8</w:t>
      </w:r>
      <w:r w:rsidR="007E63F2" w:rsidRPr="0085155E">
        <w:t xml:space="preserve"> №</w:t>
      </w:r>
      <w:r w:rsidR="0085155E">
        <w:t> </w:t>
      </w:r>
      <w:r w:rsidR="00775818" w:rsidRPr="00775818">
        <w:t>6.18.1-01/1603-06</w:t>
      </w:r>
      <w:r w:rsidR="007E63F2" w:rsidRPr="0085155E">
        <w:t>.</w:t>
      </w:r>
    </w:p>
    <w:p w14:paraId="6EAE4A78" w14:textId="77777777" w:rsidR="00D86409" w:rsidRPr="0085155E" w:rsidRDefault="00D86409" w:rsidP="0033505E">
      <w:pPr>
        <w:tabs>
          <w:tab w:val="left" w:pos="993"/>
        </w:tabs>
        <w:contextualSpacing/>
      </w:pPr>
    </w:p>
    <w:p w14:paraId="2F6BC90B" w14:textId="77777777" w:rsidR="00D86409" w:rsidRPr="0085155E" w:rsidRDefault="00D86409" w:rsidP="00695385">
      <w:pPr>
        <w:contextualSpacing/>
      </w:pPr>
    </w:p>
    <w:p w14:paraId="550C70C1" w14:textId="77777777" w:rsidR="00D86409" w:rsidRPr="0085155E" w:rsidRDefault="00D86409" w:rsidP="00695385">
      <w:pPr>
        <w:contextualSpacing/>
      </w:pPr>
    </w:p>
    <w:p w14:paraId="594E7A12" w14:textId="06204D03" w:rsidR="00463A5A" w:rsidRPr="0085155E" w:rsidRDefault="005D6E68" w:rsidP="00695385">
      <w:pPr>
        <w:contextualSpacing/>
      </w:pPr>
      <w:r>
        <w:t>Прор</w:t>
      </w:r>
      <w:r w:rsidR="00D86409" w:rsidRPr="0085155E">
        <w:t>ектор</w:t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</w:r>
      <w:r w:rsidR="00D86409" w:rsidRPr="0085155E">
        <w:tab/>
        <w:t xml:space="preserve">          </w:t>
      </w:r>
      <w:r>
        <w:t xml:space="preserve">     </w:t>
      </w:r>
      <w:r w:rsidR="00D86409" w:rsidRPr="0085155E">
        <w:t xml:space="preserve">  </w:t>
      </w:r>
      <w:r>
        <w:t>А.С. Кошель</w:t>
      </w:r>
    </w:p>
    <w:sectPr w:rsidR="00463A5A" w:rsidRPr="0085155E" w:rsidSect="00695385">
      <w:headerReference w:type="default" do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BA29" w14:textId="77777777" w:rsidR="00395D11" w:rsidRDefault="00395D11" w:rsidP="0022172D">
      <w:r>
        <w:separator/>
      </w:r>
    </w:p>
  </w:endnote>
  <w:endnote w:type="continuationSeparator" w:id="0">
    <w:p w14:paraId="737B7D9D" w14:textId="77777777" w:rsidR="00395D11" w:rsidRDefault="00395D11" w:rsidP="002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51BC" w14:textId="77777777" w:rsidR="00395D11" w:rsidRDefault="00395D11" w:rsidP="0022172D">
      <w:r>
        <w:separator/>
      </w:r>
    </w:p>
  </w:footnote>
  <w:footnote w:type="continuationSeparator" w:id="0">
    <w:p w14:paraId="39737D35" w14:textId="77777777" w:rsidR="00395D11" w:rsidRDefault="00395D11" w:rsidP="0022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6740" w14:textId="77777777" w:rsidR="00C47402" w:rsidRDefault="00C474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4410">
      <w:rPr>
        <w:noProof/>
      </w:rPr>
      <w:t>2</w:t>
    </w:r>
    <w:r>
      <w:fldChar w:fldCharType="end"/>
    </w:r>
  </w:p>
  <w:p w14:paraId="0275F412" w14:textId="77777777" w:rsidR="00C47402" w:rsidRPr="0022172D" w:rsidRDefault="00C47402" w:rsidP="0022172D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B0A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C204D"/>
    <w:multiLevelType w:val="multilevel"/>
    <w:tmpl w:val="4B22CC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55B3AC8"/>
    <w:multiLevelType w:val="hybridMultilevel"/>
    <w:tmpl w:val="5024CC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260868">
    <w:abstractNumId w:val="1"/>
  </w:num>
  <w:num w:numId="2" w16cid:durableId="1326318836">
    <w:abstractNumId w:val="2"/>
  </w:num>
  <w:num w:numId="3" w16cid:durableId="87747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7"/>
    <w:rsid w:val="00011A30"/>
    <w:rsid w:val="0001361B"/>
    <w:rsid w:val="00017447"/>
    <w:rsid w:val="00050678"/>
    <w:rsid w:val="000718A2"/>
    <w:rsid w:val="00097303"/>
    <w:rsid w:val="000B6B3C"/>
    <w:rsid w:val="000C6EF1"/>
    <w:rsid w:val="00105519"/>
    <w:rsid w:val="00127CD6"/>
    <w:rsid w:val="001645FB"/>
    <w:rsid w:val="001B1F9A"/>
    <w:rsid w:val="001C5FFA"/>
    <w:rsid w:val="002115EA"/>
    <w:rsid w:val="0022172D"/>
    <w:rsid w:val="00230606"/>
    <w:rsid w:val="00254043"/>
    <w:rsid w:val="00257939"/>
    <w:rsid w:val="0027616D"/>
    <w:rsid w:val="002950F7"/>
    <w:rsid w:val="00297262"/>
    <w:rsid w:val="002E000C"/>
    <w:rsid w:val="002F3AE4"/>
    <w:rsid w:val="003004F8"/>
    <w:rsid w:val="003031AA"/>
    <w:rsid w:val="00306A62"/>
    <w:rsid w:val="0031053B"/>
    <w:rsid w:val="003118A1"/>
    <w:rsid w:val="003265DB"/>
    <w:rsid w:val="0033505E"/>
    <w:rsid w:val="003469B8"/>
    <w:rsid w:val="00362205"/>
    <w:rsid w:val="00364410"/>
    <w:rsid w:val="00391A43"/>
    <w:rsid w:val="00395D11"/>
    <w:rsid w:val="003C0212"/>
    <w:rsid w:val="003C1292"/>
    <w:rsid w:val="003D52AF"/>
    <w:rsid w:val="003E0E3B"/>
    <w:rsid w:val="003E5BCB"/>
    <w:rsid w:val="00412B61"/>
    <w:rsid w:val="0043051B"/>
    <w:rsid w:val="0043524C"/>
    <w:rsid w:val="00435600"/>
    <w:rsid w:val="004564C3"/>
    <w:rsid w:val="00463A5A"/>
    <w:rsid w:val="004D22C3"/>
    <w:rsid w:val="004F3C8C"/>
    <w:rsid w:val="00512B71"/>
    <w:rsid w:val="00514C3D"/>
    <w:rsid w:val="00515A0C"/>
    <w:rsid w:val="00520966"/>
    <w:rsid w:val="00522820"/>
    <w:rsid w:val="005832CC"/>
    <w:rsid w:val="0058715C"/>
    <w:rsid w:val="005B4017"/>
    <w:rsid w:val="005D6836"/>
    <w:rsid w:val="005D6E68"/>
    <w:rsid w:val="005E0643"/>
    <w:rsid w:val="005F61BD"/>
    <w:rsid w:val="00626531"/>
    <w:rsid w:val="00634006"/>
    <w:rsid w:val="006427BF"/>
    <w:rsid w:val="00644C61"/>
    <w:rsid w:val="00656EBA"/>
    <w:rsid w:val="00670778"/>
    <w:rsid w:val="00695385"/>
    <w:rsid w:val="006A4B41"/>
    <w:rsid w:val="006B7F81"/>
    <w:rsid w:val="006D0A96"/>
    <w:rsid w:val="006F3674"/>
    <w:rsid w:val="007011AA"/>
    <w:rsid w:val="0070602C"/>
    <w:rsid w:val="0072714A"/>
    <w:rsid w:val="00752C52"/>
    <w:rsid w:val="0077211C"/>
    <w:rsid w:val="00775818"/>
    <w:rsid w:val="00790BC7"/>
    <w:rsid w:val="007A1275"/>
    <w:rsid w:val="007B015F"/>
    <w:rsid w:val="007B2798"/>
    <w:rsid w:val="007E30F4"/>
    <w:rsid w:val="007E4409"/>
    <w:rsid w:val="007E63F2"/>
    <w:rsid w:val="008105E7"/>
    <w:rsid w:val="008141C0"/>
    <w:rsid w:val="00822793"/>
    <w:rsid w:val="00835E8C"/>
    <w:rsid w:val="00850882"/>
    <w:rsid w:val="0085155E"/>
    <w:rsid w:val="0085331A"/>
    <w:rsid w:val="00853F1B"/>
    <w:rsid w:val="00856428"/>
    <w:rsid w:val="00862D01"/>
    <w:rsid w:val="00865F1F"/>
    <w:rsid w:val="008737B7"/>
    <w:rsid w:val="00890518"/>
    <w:rsid w:val="008B5F44"/>
    <w:rsid w:val="008D3EF6"/>
    <w:rsid w:val="008E0C02"/>
    <w:rsid w:val="008F33C5"/>
    <w:rsid w:val="008F4A79"/>
    <w:rsid w:val="00901E40"/>
    <w:rsid w:val="0090260A"/>
    <w:rsid w:val="0090715B"/>
    <w:rsid w:val="00907753"/>
    <w:rsid w:val="00920A14"/>
    <w:rsid w:val="009410E7"/>
    <w:rsid w:val="00962449"/>
    <w:rsid w:val="009648D9"/>
    <w:rsid w:val="009B5A14"/>
    <w:rsid w:val="009B70C0"/>
    <w:rsid w:val="009C197D"/>
    <w:rsid w:val="009D124C"/>
    <w:rsid w:val="009D4061"/>
    <w:rsid w:val="009D6367"/>
    <w:rsid w:val="009D7483"/>
    <w:rsid w:val="009E325D"/>
    <w:rsid w:val="00A00006"/>
    <w:rsid w:val="00A02C63"/>
    <w:rsid w:val="00A079AE"/>
    <w:rsid w:val="00A12729"/>
    <w:rsid w:val="00A1558C"/>
    <w:rsid w:val="00A17AB8"/>
    <w:rsid w:val="00A20E8F"/>
    <w:rsid w:val="00A242C9"/>
    <w:rsid w:val="00A37100"/>
    <w:rsid w:val="00A43D4C"/>
    <w:rsid w:val="00A47FEC"/>
    <w:rsid w:val="00A56517"/>
    <w:rsid w:val="00A65499"/>
    <w:rsid w:val="00A8356C"/>
    <w:rsid w:val="00A91EB0"/>
    <w:rsid w:val="00AA38A3"/>
    <w:rsid w:val="00AC28CD"/>
    <w:rsid w:val="00AD3757"/>
    <w:rsid w:val="00B016C1"/>
    <w:rsid w:val="00B040E6"/>
    <w:rsid w:val="00B32233"/>
    <w:rsid w:val="00B4379D"/>
    <w:rsid w:val="00B60C34"/>
    <w:rsid w:val="00B820E6"/>
    <w:rsid w:val="00B87C35"/>
    <w:rsid w:val="00BC7414"/>
    <w:rsid w:val="00BD0531"/>
    <w:rsid w:val="00BE6C24"/>
    <w:rsid w:val="00BF48DD"/>
    <w:rsid w:val="00C3399D"/>
    <w:rsid w:val="00C418E2"/>
    <w:rsid w:val="00C47402"/>
    <w:rsid w:val="00C514DB"/>
    <w:rsid w:val="00C5156E"/>
    <w:rsid w:val="00CE29A1"/>
    <w:rsid w:val="00D2306C"/>
    <w:rsid w:val="00D24E11"/>
    <w:rsid w:val="00D3643A"/>
    <w:rsid w:val="00D37A66"/>
    <w:rsid w:val="00D71C9D"/>
    <w:rsid w:val="00D86409"/>
    <w:rsid w:val="00DA0D00"/>
    <w:rsid w:val="00DC498F"/>
    <w:rsid w:val="00DC56D0"/>
    <w:rsid w:val="00E0329A"/>
    <w:rsid w:val="00E14FE7"/>
    <w:rsid w:val="00E30332"/>
    <w:rsid w:val="00E37F67"/>
    <w:rsid w:val="00E46E71"/>
    <w:rsid w:val="00E66EBA"/>
    <w:rsid w:val="00E75186"/>
    <w:rsid w:val="00E80F0B"/>
    <w:rsid w:val="00E87036"/>
    <w:rsid w:val="00E92291"/>
    <w:rsid w:val="00EA2319"/>
    <w:rsid w:val="00EA4F8E"/>
    <w:rsid w:val="00EB6764"/>
    <w:rsid w:val="00ED04A9"/>
    <w:rsid w:val="00ED0ADB"/>
    <w:rsid w:val="00EF17AA"/>
    <w:rsid w:val="00EF5A4E"/>
    <w:rsid w:val="00F0390F"/>
    <w:rsid w:val="00F40D9F"/>
    <w:rsid w:val="00F46F94"/>
    <w:rsid w:val="00F47835"/>
    <w:rsid w:val="00F6076C"/>
    <w:rsid w:val="00F63E63"/>
    <w:rsid w:val="00F643E1"/>
    <w:rsid w:val="00F661E3"/>
    <w:rsid w:val="00F67221"/>
    <w:rsid w:val="00F7101F"/>
    <w:rsid w:val="00F81C19"/>
    <w:rsid w:val="00FB0486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9BED9"/>
  <w15:docId w15:val="{690DCF93-D173-491A-B27A-C96073E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2C3"/>
    <w:pPr>
      <w:jc w:val="both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3643A"/>
    <w:rPr>
      <w:rFonts w:ascii="Tahoma" w:hAnsi="Tahoma"/>
      <w:sz w:val="16"/>
      <w:szCs w:val="16"/>
      <w:lang w:val="x-none"/>
    </w:rPr>
  </w:style>
  <w:style w:type="paragraph" w:customStyle="1" w:styleId="1">
    <w:name w:val="Абзац списка1"/>
    <w:basedOn w:val="a"/>
    <w:rsid w:val="000B6B3C"/>
    <w:pPr>
      <w:ind w:left="720"/>
      <w:contextualSpacing/>
    </w:pPr>
  </w:style>
  <w:style w:type="character" w:customStyle="1" w:styleId="a4">
    <w:name w:val="Текст выноски Знак"/>
    <w:link w:val="a3"/>
    <w:semiHidden/>
    <w:locked/>
    <w:rsid w:val="00D3643A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221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locked/>
    <w:rsid w:val="0022172D"/>
    <w:rPr>
      <w:rFonts w:ascii="Times New Roman" w:hAnsi="Times New Roman" w:cs="Times New Roman"/>
      <w:sz w:val="26"/>
      <w:szCs w:val="26"/>
      <w:lang w:val="x-none" w:eastAsia="ru-RU"/>
    </w:rPr>
  </w:style>
  <w:style w:type="paragraph" w:styleId="a7">
    <w:name w:val="footer"/>
    <w:basedOn w:val="a"/>
    <w:link w:val="a8"/>
    <w:rsid w:val="00221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locked/>
    <w:rsid w:val="0022172D"/>
    <w:rPr>
      <w:rFonts w:ascii="Times New Roman" w:hAnsi="Times New Roman" w:cs="Times New Roman"/>
      <w:sz w:val="26"/>
      <w:szCs w:val="26"/>
      <w:lang w:val="x-none" w:eastAsia="ru-RU"/>
    </w:rPr>
  </w:style>
  <w:style w:type="character" w:styleId="a9">
    <w:name w:val="annotation reference"/>
    <w:semiHidden/>
    <w:rsid w:val="007011AA"/>
    <w:rPr>
      <w:sz w:val="16"/>
      <w:szCs w:val="16"/>
    </w:rPr>
  </w:style>
  <w:style w:type="paragraph" w:styleId="aa">
    <w:name w:val="annotation text"/>
    <w:basedOn w:val="a"/>
    <w:semiHidden/>
    <w:rsid w:val="007011AA"/>
    <w:rPr>
      <w:sz w:val="20"/>
      <w:szCs w:val="20"/>
    </w:rPr>
  </w:style>
  <w:style w:type="paragraph" w:styleId="ab">
    <w:name w:val="annotation subject"/>
    <w:basedOn w:val="aa"/>
    <w:next w:val="aa"/>
    <w:semiHidden/>
    <w:rsid w:val="007011AA"/>
    <w:rPr>
      <w:b/>
      <w:bCs/>
    </w:rPr>
  </w:style>
  <w:style w:type="paragraph" w:styleId="ac">
    <w:name w:val="Revision"/>
    <w:hidden/>
    <w:uiPriority w:val="99"/>
    <w:semiHidden/>
    <w:rsid w:val="00364410"/>
    <w:rPr>
      <w:rFonts w:ascii="Times New Roman" w:hAnsi="Times New Roman"/>
      <w:sz w:val="26"/>
      <w:szCs w:val="26"/>
    </w:rPr>
  </w:style>
  <w:style w:type="paragraph" w:styleId="ad">
    <w:name w:val="endnote text"/>
    <w:basedOn w:val="a"/>
    <w:link w:val="ae"/>
    <w:rsid w:val="006F3674"/>
    <w:rPr>
      <w:sz w:val="20"/>
      <w:szCs w:val="20"/>
    </w:rPr>
  </w:style>
  <w:style w:type="character" w:customStyle="1" w:styleId="ae">
    <w:name w:val="Текст концевой сноски Знак"/>
    <w:link w:val="ad"/>
    <w:rsid w:val="006F3674"/>
    <w:rPr>
      <w:rFonts w:ascii="Times New Roman" w:hAnsi="Times New Roman"/>
    </w:rPr>
  </w:style>
  <w:style w:type="character" w:styleId="af">
    <w:name w:val="endnote reference"/>
    <w:rsid w:val="006F3674"/>
    <w:rPr>
      <w:vertAlign w:val="superscript"/>
    </w:rPr>
  </w:style>
  <w:style w:type="paragraph" w:styleId="af0">
    <w:name w:val="footnote text"/>
    <w:basedOn w:val="a"/>
    <w:link w:val="af1"/>
    <w:rsid w:val="006F3674"/>
    <w:rPr>
      <w:sz w:val="20"/>
      <w:szCs w:val="20"/>
    </w:rPr>
  </w:style>
  <w:style w:type="character" w:customStyle="1" w:styleId="af1">
    <w:name w:val="Текст сноски Знак"/>
    <w:link w:val="af0"/>
    <w:rsid w:val="006F3674"/>
    <w:rPr>
      <w:rFonts w:ascii="Times New Roman" w:hAnsi="Times New Roman"/>
    </w:rPr>
  </w:style>
  <w:style w:type="character" w:styleId="af2">
    <w:name w:val="footnote reference"/>
    <w:rsid w:val="006F3674"/>
    <w:rPr>
      <w:vertAlign w:val="superscript"/>
    </w:rPr>
  </w:style>
  <w:style w:type="character" w:styleId="af3">
    <w:name w:val="Hyperlink"/>
    <w:rsid w:val="006B7F81"/>
    <w:rPr>
      <w:color w:val="0000FF"/>
      <w:u w:val="single"/>
    </w:rPr>
  </w:style>
  <w:style w:type="character" w:styleId="af4">
    <w:name w:val="FollowedHyperlink"/>
    <w:rsid w:val="00230606"/>
    <w:rPr>
      <w:color w:val="800080"/>
      <w:u w:val="single"/>
    </w:rPr>
  </w:style>
  <w:style w:type="paragraph" w:customStyle="1" w:styleId="10">
    <w:name w:val="Без интервала1"/>
    <w:rsid w:val="003265D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eader" Target="head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1.jpe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351F266-401D-4EA0-9104-7B92C2318BB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планировании учебной нагрузки научно-педагогических работников НИУ ВШЭ на 2014-2015 учебный год</vt:lpstr>
    </vt:vector>
  </TitlesOfParts>
  <Company>HSE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планировании учебной нагрузки научно-педагогических работников НИУ ВШЭ на 2014-2015 учебный год</dc:title>
  <dc:creator>kuznetsova</dc:creator>
  <cp:lastModifiedBy>Лисицына Юлия Юрьевна</cp:lastModifiedBy>
  <cp:revision>2</cp:revision>
  <cp:lastPrinted>2014-06-04T08:38:00Z</cp:lastPrinted>
  <dcterms:created xsi:type="dcterms:W3CDTF">2025-05-23T13:51:00Z</dcterms:created>
  <dcterms:modified xsi:type="dcterms:W3CDTF">2025-05-23T13:51:00Z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2018/2/12-556</vt:lpwstr>
  </property>
  <property fmtid="{D5CDD505-2E9C-101B-9397-08002B2CF9AE}" pid="7" name="creatorDepartment">
    <vt:lpwstr>Национальный исследовател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утверждении Порядка разграничения полномочий между Правовым управлением и Дирекцией по корпоративным закупкам и торгам в области правового сопровождения закупок товаров, работ услуг для нужд Национального исследовательского университета «Высшая школа э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Ермакова А.Р.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documentSubtype">
    <vt:lpwstr>По основной деятельности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Директор по правовым вопросам</vt:lpwstr>
  </property>
  <property fmtid="{D5CDD505-2E9C-101B-9397-08002B2CF9AE}" pid="20" name="docTitle">
    <vt:lpwstr>Приказ</vt:lpwstr>
  </property>
  <property fmtid="{D5CDD505-2E9C-101B-9397-08002B2CF9AE}" pid="21" name="signerIof">
    <vt:lpwstr>Я. И. Кузьминов</vt:lpwstr>
  </property>
  <property fmtid="{D5CDD505-2E9C-101B-9397-08002B2CF9AE}" pid="22" name="signerPost">
    <vt:lpwstr>Ректор</vt:lpwstr>
  </property>
</Properties>
</file>