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D6" w:rsidRDefault="00541FD6" w:rsidP="00541FD6">
      <w:pPr>
        <w:tabs>
          <w:tab w:val="left" w:pos="1701"/>
        </w:tabs>
        <w:suppressAutoHyphens/>
        <w:ind w:left="567" w:firstLine="7230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4</w:t>
      </w:r>
    </w:p>
    <w:p w:rsidR="00541FD6" w:rsidRDefault="00541FD6" w:rsidP="00541FD6">
      <w:pPr>
        <w:tabs>
          <w:tab w:val="left" w:pos="1701"/>
        </w:tabs>
        <w:suppressAutoHyphens/>
        <w:ind w:left="567" w:firstLine="723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1FD6" w:rsidRDefault="00541FD6" w:rsidP="00541FD6">
      <w:pPr>
        <w:tabs>
          <w:tab w:val="left" w:pos="1701"/>
        </w:tabs>
        <w:suppressAutoHyphens/>
        <w:ind w:left="567" w:firstLine="7230"/>
        <w:outlineLvl w:val="0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541FD6" w:rsidRDefault="00541FD6" w:rsidP="00541FD6">
      <w:pPr>
        <w:tabs>
          <w:tab w:val="left" w:pos="1701"/>
        </w:tabs>
        <w:suppressAutoHyphens/>
        <w:ind w:left="567" w:firstLine="723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приказом НИУ ВШЭ </w:t>
      </w:r>
    </w:p>
    <w:p w:rsidR="00541FD6" w:rsidRDefault="00541FD6" w:rsidP="00541FD6">
      <w:pPr>
        <w:tabs>
          <w:tab w:val="left" w:pos="1701"/>
        </w:tabs>
        <w:suppressAutoHyphens/>
        <w:ind w:left="567" w:firstLine="7230"/>
        <w:outlineLvl w:val="0"/>
        <w:rPr>
          <w:sz w:val="22"/>
          <w:szCs w:val="22"/>
        </w:rPr>
      </w:pPr>
      <w:r>
        <w:rPr>
          <w:sz w:val="22"/>
          <w:szCs w:val="22"/>
        </w:rPr>
        <w:t>от ______№ _________</w:t>
      </w:r>
    </w:p>
    <w:p w:rsidR="00541FD6" w:rsidRDefault="00541FD6" w:rsidP="00541FD6">
      <w:pPr>
        <w:tabs>
          <w:tab w:val="left" w:pos="1701"/>
        </w:tabs>
        <w:suppressAutoHyphens/>
        <w:ind w:left="567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Типовая форма</w:t>
      </w:r>
    </w:p>
    <w:p w:rsidR="00541FD6" w:rsidRDefault="00541FD6" w:rsidP="00541FD6">
      <w:pPr>
        <w:ind w:left="567"/>
        <w:rPr>
          <w:b/>
          <w:color w:val="000000"/>
          <w:sz w:val="22"/>
          <w:szCs w:val="22"/>
        </w:rPr>
      </w:pPr>
    </w:p>
    <w:p w:rsidR="00541FD6" w:rsidRDefault="00541FD6" w:rsidP="00541FD6">
      <w:pPr>
        <w:ind w:left="567"/>
        <w:jc w:val="center"/>
        <w:rPr>
          <w:b/>
          <w:color w:val="000000"/>
          <w:sz w:val="22"/>
          <w:szCs w:val="22"/>
        </w:rPr>
      </w:pPr>
      <w:r w:rsidRPr="00A914A3">
        <w:rPr>
          <w:b/>
          <w:color w:val="000000"/>
          <w:sz w:val="22"/>
          <w:szCs w:val="22"/>
        </w:rPr>
        <w:t>Договор № ___________</w:t>
      </w:r>
    </w:p>
    <w:p w:rsidR="00541FD6" w:rsidRPr="00A914A3" w:rsidRDefault="00541FD6" w:rsidP="00541FD6">
      <w:pPr>
        <w:ind w:left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оказание услуг по авторскому надзору за выполнением работ по капитальному ремонту/</w:t>
      </w:r>
      <w:r w:rsidR="00F32A12">
        <w:rPr>
          <w:b/>
          <w:color w:val="000000"/>
          <w:sz w:val="22"/>
          <w:szCs w:val="22"/>
        </w:rPr>
        <w:t>реконструкции/</w:t>
      </w:r>
      <w:r>
        <w:rPr>
          <w:b/>
          <w:color w:val="000000"/>
          <w:sz w:val="22"/>
          <w:szCs w:val="22"/>
        </w:rPr>
        <w:t>строительству здани</w:t>
      </w:r>
      <w:r w:rsidR="00F32A12">
        <w:rPr>
          <w:b/>
          <w:color w:val="000000"/>
          <w:sz w:val="22"/>
          <w:szCs w:val="22"/>
        </w:rPr>
        <w:t>я</w:t>
      </w:r>
    </w:p>
    <w:p w:rsidR="00541FD6" w:rsidRPr="00A914A3" w:rsidRDefault="00541FD6" w:rsidP="00541FD6">
      <w:pPr>
        <w:ind w:left="567"/>
        <w:jc w:val="both"/>
        <w:rPr>
          <w:color w:val="000000"/>
          <w:sz w:val="22"/>
          <w:szCs w:val="22"/>
        </w:rPr>
      </w:pPr>
    </w:p>
    <w:p w:rsidR="00541FD6" w:rsidRPr="00A914A3" w:rsidRDefault="00541FD6" w:rsidP="00541FD6">
      <w:pPr>
        <w:ind w:left="567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г. Москва</w:t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</w:r>
      <w:r w:rsidRPr="00A914A3"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 xml:space="preserve">    </w:t>
      </w:r>
      <w:r w:rsidRPr="00A914A3">
        <w:rPr>
          <w:color w:val="000000"/>
          <w:sz w:val="22"/>
          <w:szCs w:val="22"/>
        </w:rPr>
        <w:t>«____» __________ 20__ г.</w:t>
      </w:r>
    </w:p>
    <w:p w:rsidR="00541FD6" w:rsidRPr="00A914A3" w:rsidRDefault="00541FD6" w:rsidP="00541FD6">
      <w:pPr>
        <w:ind w:left="567"/>
        <w:jc w:val="both"/>
        <w:rPr>
          <w:color w:val="000000"/>
          <w:sz w:val="22"/>
          <w:szCs w:val="22"/>
        </w:rPr>
      </w:pPr>
    </w:p>
    <w:p w:rsidR="00541FD6" w:rsidRPr="00A914A3" w:rsidRDefault="00541FD6" w:rsidP="00541FD6">
      <w:pPr>
        <w:ind w:left="567"/>
        <w:jc w:val="both"/>
        <w:rPr>
          <w:color w:val="000000"/>
          <w:sz w:val="22"/>
          <w:szCs w:val="22"/>
        </w:rPr>
      </w:pPr>
      <w:r w:rsidRPr="00A914A3">
        <w:rPr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униве</w:t>
      </w:r>
      <w:r>
        <w:rPr>
          <w:sz w:val="22"/>
          <w:szCs w:val="22"/>
        </w:rPr>
        <w:t>рситет «Высшая школа экономики»</w:t>
      </w:r>
      <w:r w:rsidRPr="00A914A3">
        <w:rPr>
          <w:sz w:val="22"/>
          <w:szCs w:val="22"/>
        </w:rPr>
        <w:t>, именуемое в дальнейшем «Заказчик»</w:t>
      </w:r>
      <w:r>
        <w:rPr>
          <w:sz w:val="22"/>
          <w:szCs w:val="22"/>
        </w:rPr>
        <w:t xml:space="preserve"> или «НИУ ВШЭ»</w:t>
      </w:r>
      <w:r w:rsidRPr="00A914A3">
        <w:rPr>
          <w:sz w:val="22"/>
          <w:szCs w:val="22"/>
        </w:rPr>
        <w:t>, в лице ______________________________, действующего на основании ____________________________</w:t>
      </w:r>
      <w:r w:rsidRPr="00A914A3">
        <w:rPr>
          <w:color w:val="000000"/>
          <w:sz w:val="22"/>
          <w:szCs w:val="22"/>
        </w:rPr>
        <w:t xml:space="preserve">, с одной стороны, и  </w:t>
      </w:r>
      <w:r w:rsidRPr="00A914A3">
        <w:rPr>
          <w:sz w:val="22"/>
          <w:szCs w:val="22"/>
        </w:rPr>
        <w:t>_____________________________, именуемое в дальнейшем «Исполнитель»,</w:t>
      </w:r>
      <w:r>
        <w:rPr>
          <w:sz w:val="22"/>
          <w:szCs w:val="22"/>
        </w:rPr>
        <w:t xml:space="preserve"> </w:t>
      </w:r>
      <w:r w:rsidRPr="00A914A3">
        <w:rPr>
          <w:sz w:val="22"/>
          <w:szCs w:val="22"/>
        </w:rPr>
        <w:t>в лице ____________________________</w:t>
      </w:r>
      <w:r w:rsidRPr="00A914A3">
        <w:rPr>
          <w:color w:val="000000"/>
          <w:sz w:val="22"/>
          <w:szCs w:val="22"/>
        </w:rPr>
        <w:t xml:space="preserve">, действующей на основании _____________________, с другой стороны, совместно именуемые «Стороны», в целях обеспечения нужд автономного учреждения в порядке, предусмотренном Гражданским кодексом Российской </w:t>
      </w:r>
      <w:r w:rsidRPr="00A914A3">
        <w:rPr>
          <w:sz w:val="22"/>
          <w:szCs w:val="22"/>
        </w:rPr>
        <w:t xml:space="preserve">Федерации, Федеральным законом от 18.07.2011 № 223-ФЗ «О закупках товаров, работ, услуг отдельными видами юридических лиц» и иными федеральными законами, </w:t>
      </w:r>
      <w:r w:rsidRPr="00A914A3">
        <w:rPr>
          <w:color w:val="000000"/>
          <w:sz w:val="22"/>
          <w:szCs w:val="22"/>
        </w:rPr>
        <w:t xml:space="preserve">на основании подпункта __ пункта ___________ Положения о закупке товаров, работ, услуг для нужд Национального исследовательского университета «Высшая школа экономики», заключили настоящий договор </w:t>
      </w:r>
      <w:r>
        <w:rPr>
          <w:color w:val="000000"/>
          <w:sz w:val="22"/>
          <w:szCs w:val="22"/>
        </w:rPr>
        <w:t xml:space="preserve">на оказание услуг по авторскому надзору за выполнением работ по капитальному ремонту/строительству зданий </w:t>
      </w:r>
      <w:r w:rsidRPr="00A914A3">
        <w:rPr>
          <w:color w:val="000000"/>
          <w:sz w:val="22"/>
          <w:szCs w:val="22"/>
        </w:rPr>
        <w:t>(далее – Договор) о нижеследующем:</w:t>
      </w:r>
    </w:p>
    <w:p w:rsidR="00541FD6" w:rsidRPr="00A914A3" w:rsidRDefault="00541FD6" w:rsidP="00541FD6">
      <w:pPr>
        <w:numPr>
          <w:ilvl w:val="0"/>
          <w:numId w:val="1"/>
        </w:numPr>
        <w:spacing w:before="120" w:after="120"/>
        <w:ind w:left="567" w:hanging="357"/>
        <w:jc w:val="center"/>
        <w:rPr>
          <w:b/>
          <w:color w:val="000000"/>
          <w:sz w:val="22"/>
          <w:szCs w:val="22"/>
        </w:rPr>
      </w:pPr>
      <w:r w:rsidRPr="00A914A3">
        <w:rPr>
          <w:b/>
          <w:color w:val="000000"/>
          <w:sz w:val="22"/>
          <w:szCs w:val="22"/>
        </w:rPr>
        <w:t>ПРЕДМЕТ ДОГОВОРА</w:t>
      </w:r>
    </w:p>
    <w:p w:rsidR="00541FD6" w:rsidRPr="00183780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183780">
        <w:rPr>
          <w:rStyle w:val="22"/>
          <w:sz w:val="22"/>
          <w:szCs w:val="22"/>
        </w:rPr>
        <w:t xml:space="preserve">Исполнитель обязуется оказать услуги по авторскому надзору за выполнением работ </w:t>
      </w:r>
      <w:r w:rsidRPr="00183780">
        <w:rPr>
          <w:sz w:val="22"/>
          <w:szCs w:val="22"/>
        </w:rPr>
        <w:t>по капитальному ремонту/</w:t>
      </w:r>
      <w:r w:rsidR="00183780" w:rsidRPr="00183780">
        <w:rPr>
          <w:sz w:val="22"/>
          <w:szCs w:val="22"/>
        </w:rPr>
        <w:t>реконструкции/</w:t>
      </w:r>
      <w:r w:rsidRPr="00183780">
        <w:rPr>
          <w:sz w:val="22"/>
          <w:szCs w:val="22"/>
        </w:rPr>
        <w:t>строительству здания НИУ ВШЭ (далее также – Услуги), расположенно</w:t>
      </w:r>
      <w:r w:rsidR="00F32A12">
        <w:rPr>
          <w:sz w:val="22"/>
          <w:szCs w:val="22"/>
        </w:rPr>
        <w:t>му</w:t>
      </w:r>
      <w:r w:rsidRPr="00183780">
        <w:rPr>
          <w:sz w:val="22"/>
          <w:szCs w:val="22"/>
        </w:rPr>
        <w:t xml:space="preserve"> по адресу</w:t>
      </w:r>
      <w:r w:rsidR="00F32A12">
        <w:rPr>
          <w:sz w:val="22"/>
          <w:szCs w:val="22"/>
        </w:rPr>
        <w:t>, указанному в п. 1.2 Договора</w:t>
      </w:r>
      <w:r w:rsidRPr="00183780">
        <w:rPr>
          <w:bCs/>
          <w:sz w:val="22"/>
          <w:szCs w:val="22"/>
        </w:rPr>
        <w:t>,</w:t>
      </w:r>
      <w:r w:rsidRPr="00183780">
        <w:rPr>
          <w:sz w:val="22"/>
          <w:szCs w:val="22"/>
        </w:rPr>
        <w:t xml:space="preserve"> осуществляемому в целях обеспечения соответствия решений, содержащихся в проектной </w:t>
      </w:r>
      <w:r w:rsidR="00BE4127" w:rsidRPr="00183780">
        <w:rPr>
          <w:sz w:val="22"/>
          <w:szCs w:val="22"/>
        </w:rPr>
        <w:t xml:space="preserve">и рабочей </w:t>
      </w:r>
      <w:r w:rsidRPr="00183780">
        <w:rPr>
          <w:sz w:val="22"/>
          <w:szCs w:val="22"/>
        </w:rPr>
        <w:t>документации выполняемым строительно-монтажным работам на Объекте в соответствии с условиями в Договоре, а Заказчик обязуется принять и оплатить оказанные Услуги.</w:t>
      </w:r>
    </w:p>
    <w:p w:rsidR="00541FD6" w:rsidRPr="00183780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183780">
        <w:rPr>
          <w:rStyle w:val="22"/>
          <w:sz w:val="22"/>
          <w:szCs w:val="22"/>
        </w:rPr>
        <w:t xml:space="preserve">Выполнение работ </w:t>
      </w:r>
      <w:r w:rsidRPr="00183780">
        <w:rPr>
          <w:sz w:val="22"/>
          <w:szCs w:val="22"/>
        </w:rPr>
        <w:t>по капитальному ремонту</w:t>
      </w:r>
      <w:bookmarkStart w:id="1" w:name="_Hlk152781216"/>
      <w:r w:rsidRPr="00183780">
        <w:rPr>
          <w:sz w:val="22"/>
          <w:szCs w:val="22"/>
        </w:rPr>
        <w:t>/</w:t>
      </w:r>
      <w:r w:rsidR="00182E19">
        <w:rPr>
          <w:sz w:val="22"/>
          <w:szCs w:val="22"/>
        </w:rPr>
        <w:t>реконструкции/</w:t>
      </w:r>
      <w:r w:rsidRPr="00183780">
        <w:rPr>
          <w:sz w:val="22"/>
          <w:szCs w:val="22"/>
        </w:rPr>
        <w:t xml:space="preserve">строительству </w:t>
      </w:r>
      <w:bookmarkEnd w:id="1"/>
      <w:r w:rsidR="00F32A12">
        <w:rPr>
          <w:sz w:val="22"/>
          <w:szCs w:val="22"/>
        </w:rPr>
        <w:t>о</w:t>
      </w:r>
      <w:r w:rsidR="007434E5" w:rsidRPr="00183780">
        <w:rPr>
          <w:sz w:val="22"/>
          <w:szCs w:val="22"/>
        </w:rPr>
        <w:t>бъекта</w:t>
      </w:r>
      <w:r w:rsidR="00F32A12">
        <w:rPr>
          <w:sz w:val="22"/>
          <w:szCs w:val="22"/>
        </w:rPr>
        <w:t>, расположенного по адресу: __________________________________</w:t>
      </w:r>
      <w:r w:rsidR="00F32A12" w:rsidRPr="00F32A12">
        <w:rPr>
          <w:bCs/>
          <w:sz w:val="22"/>
          <w:szCs w:val="22"/>
        </w:rPr>
        <w:t>(далее – Объект)</w:t>
      </w:r>
      <w:r w:rsidR="00F32A12">
        <w:rPr>
          <w:bCs/>
          <w:sz w:val="22"/>
          <w:szCs w:val="22"/>
        </w:rPr>
        <w:t xml:space="preserve"> </w:t>
      </w:r>
      <w:r w:rsidR="00183780" w:rsidRPr="00183780">
        <w:rPr>
          <w:rStyle w:val="22"/>
          <w:sz w:val="22"/>
          <w:szCs w:val="22"/>
        </w:rPr>
        <w:t>осуществляется</w:t>
      </w:r>
      <w:r w:rsidRPr="00183780">
        <w:rPr>
          <w:rStyle w:val="22"/>
          <w:sz w:val="22"/>
          <w:szCs w:val="22"/>
        </w:rPr>
        <w:t xml:space="preserve"> </w:t>
      </w:r>
      <w:r w:rsidRPr="00183780">
        <w:rPr>
          <w:sz w:val="22"/>
          <w:szCs w:val="22"/>
        </w:rPr>
        <w:t>___________________</w:t>
      </w:r>
      <w:r w:rsidRPr="00183780">
        <w:rPr>
          <w:rStyle w:val="22"/>
          <w:sz w:val="22"/>
          <w:szCs w:val="22"/>
        </w:rPr>
        <w:t xml:space="preserve"> (далее – Подрядчик) </w:t>
      </w:r>
      <w:r w:rsidRPr="00183780">
        <w:rPr>
          <w:color w:val="000000"/>
          <w:sz w:val="22"/>
          <w:szCs w:val="22"/>
        </w:rPr>
        <w:t xml:space="preserve">на основании договора от _____________________ г. № ___________________ (далее </w:t>
      </w:r>
      <w:r w:rsidRPr="00183780">
        <w:rPr>
          <w:sz w:val="22"/>
          <w:szCs w:val="22"/>
        </w:rPr>
        <w:t xml:space="preserve">– </w:t>
      </w:r>
      <w:r w:rsidRPr="00183780">
        <w:rPr>
          <w:color w:val="000000"/>
          <w:sz w:val="22"/>
          <w:szCs w:val="22"/>
        </w:rPr>
        <w:t>договор на капитальный ремонт/</w:t>
      </w:r>
      <w:r w:rsidR="00182E19">
        <w:rPr>
          <w:color w:val="000000"/>
          <w:sz w:val="22"/>
          <w:szCs w:val="22"/>
        </w:rPr>
        <w:t>реконструкцию/</w:t>
      </w:r>
      <w:r w:rsidRPr="00183780">
        <w:rPr>
          <w:color w:val="000000"/>
          <w:sz w:val="22"/>
          <w:szCs w:val="22"/>
        </w:rPr>
        <w:t xml:space="preserve">строительство </w:t>
      </w:r>
      <w:r w:rsidR="007434E5" w:rsidRPr="00183780">
        <w:rPr>
          <w:color w:val="000000"/>
          <w:sz w:val="22"/>
          <w:szCs w:val="22"/>
        </w:rPr>
        <w:t>Объекта</w:t>
      </w:r>
      <w:r w:rsidRPr="00183780">
        <w:rPr>
          <w:color w:val="000000"/>
          <w:sz w:val="22"/>
          <w:szCs w:val="22"/>
        </w:rPr>
        <w:t xml:space="preserve">). </w:t>
      </w:r>
    </w:p>
    <w:p w:rsidR="00541FD6" w:rsidRPr="00183780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183780">
        <w:rPr>
          <w:color w:val="000000"/>
          <w:sz w:val="22"/>
          <w:szCs w:val="22"/>
        </w:rPr>
        <w:lastRenderedPageBreak/>
        <w:t xml:space="preserve">Срок оказания Услуг по Договору – с даты заключения Договора в течение всего срока действия договора на капитальный ремонт/строительство </w:t>
      </w:r>
      <w:r w:rsidR="007434E5" w:rsidRPr="00183780">
        <w:rPr>
          <w:color w:val="000000"/>
          <w:sz w:val="22"/>
          <w:szCs w:val="22"/>
        </w:rPr>
        <w:t>Объекта</w:t>
      </w:r>
      <w:r w:rsidRPr="00183780">
        <w:rPr>
          <w:sz w:val="22"/>
          <w:szCs w:val="22"/>
        </w:rPr>
        <w:t>.</w:t>
      </w:r>
    </w:p>
    <w:p w:rsidR="00541FD6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183780">
        <w:rPr>
          <w:sz w:val="22"/>
          <w:szCs w:val="22"/>
        </w:rPr>
        <w:t>В случае изменения сроков выполнения работ по договору на капитальный ремонт</w:t>
      </w:r>
      <w:r w:rsidR="007434E5" w:rsidRPr="00183780">
        <w:rPr>
          <w:sz w:val="22"/>
          <w:szCs w:val="22"/>
        </w:rPr>
        <w:t>/строительство</w:t>
      </w:r>
      <w:r w:rsidRPr="00183780">
        <w:rPr>
          <w:sz w:val="22"/>
          <w:szCs w:val="22"/>
        </w:rPr>
        <w:t xml:space="preserve"> </w:t>
      </w:r>
      <w:r w:rsidR="007434E5" w:rsidRPr="00183780">
        <w:rPr>
          <w:sz w:val="22"/>
          <w:szCs w:val="22"/>
        </w:rPr>
        <w:t>Объекта</w:t>
      </w:r>
      <w:r w:rsidRPr="00183780">
        <w:rPr>
          <w:sz w:val="22"/>
          <w:szCs w:val="22"/>
        </w:rPr>
        <w:t>, Стороны заключают дополнительное соглашение к Договору на осуществление авторского надзора на весь период выполнения работ по капитальному ремонту</w:t>
      </w:r>
      <w:r w:rsidR="007434E5" w:rsidRPr="00183780">
        <w:rPr>
          <w:sz w:val="22"/>
          <w:szCs w:val="22"/>
        </w:rPr>
        <w:t>/строительству</w:t>
      </w:r>
      <w:r w:rsidRPr="00183780">
        <w:rPr>
          <w:sz w:val="22"/>
          <w:szCs w:val="22"/>
        </w:rPr>
        <w:t xml:space="preserve"> </w:t>
      </w:r>
      <w:r w:rsidR="007434E5" w:rsidRPr="00183780">
        <w:rPr>
          <w:sz w:val="22"/>
          <w:szCs w:val="22"/>
        </w:rPr>
        <w:t>Объекта</w:t>
      </w:r>
      <w:r w:rsidRPr="00183780">
        <w:rPr>
          <w:sz w:val="22"/>
          <w:szCs w:val="22"/>
        </w:rPr>
        <w:t xml:space="preserve">, </w:t>
      </w:r>
      <w:r w:rsidR="007434E5" w:rsidRPr="00183780">
        <w:rPr>
          <w:sz w:val="22"/>
          <w:szCs w:val="22"/>
        </w:rPr>
        <w:t>в соответствии с Положением о закупке товаров, работ, услуг</w:t>
      </w:r>
      <w:r w:rsidR="007434E5" w:rsidRPr="00E96025">
        <w:t xml:space="preserve"> </w:t>
      </w:r>
      <w:r w:rsidR="007434E5" w:rsidRPr="00E96025">
        <w:rPr>
          <w:sz w:val="24"/>
          <w:szCs w:val="24"/>
        </w:rPr>
        <w:t>для нужд НИУ ВШЭ</w:t>
      </w:r>
      <w:r w:rsidRPr="00A914A3">
        <w:rPr>
          <w:sz w:val="22"/>
          <w:szCs w:val="22"/>
        </w:rPr>
        <w:t>.</w:t>
      </w:r>
    </w:p>
    <w:p w:rsidR="00F32A12" w:rsidRPr="00F32A12" w:rsidRDefault="00F32A12" w:rsidP="00F32A12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F32A12">
        <w:rPr>
          <w:sz w:val="22"/>
          <w:szCs w:val="22"/>
        </w:rPr>
        <w:t xml:space="preserve"> гарантирует, что имеет право </w:t>
      </w:r>
      <w:r w:rsidR="00182E19">
        <w:rPr>
          <w:sz w:val="22"/>
          <w:szCs w:val="22"/>
        </w:rPr>
        <w:t>оказывать Услуги</w:t>
      </w:r>
      <w:r w:rsidRPr="00F32A12">
        <w:rPr>
          <w:sz w:val="22"/>
          <w:szCs w:val="22"/>
        </w:rPr>
        <w:t xml:space="preserve"> и является членом СРО в области </w:t>
      </w:r>
      <w:r w:rsidR="00182E19">
        <w:rPr>
          <w:sz w:val="22"/>
          <w:szCs w:val="22"/>
        </w:rPr>
        <w:t>архитектурно-строительного проектирования объектов капитального строительства</w:t>
      </w:r>
      <w:r w:rsidRPr="00F32A12">
        <w:rPr>
          <w:sz w:val="22"/>
          <w:szCs w:val="22"/>
        </w:rPr>
        <w:t xml:space="preserve"> </w:t>
      </w:r>
      <w:r w:rsidRPr="00F32A12">
        <w:rPr>
          <w:bCs/>
          <w:sz w:val="22"/>
          <w:szCs w:val="22"/>
        </w:rPr>
        <w:t>________________</w:t>
      </w:r>
      <w:r w:rsidRPr="00F32A12">
        <w:rPr>
          <w:sz w:val="22"/>
          <w:szCs w:val="22"/>
        </w:rPr>
        <w:t>.</w:t>
      </w:r>
    </w:p>
    <w:p w:rsidR="00541FD6" w:rsidRPr="00A914A3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несет ответственность за наличие всех необходимых разрешений на Услуги, оказываемые им по Договору, а также всеми третьими лицами, привлекаемыми им для выполнения Договора.</w:t>
      </w:r>
    </w:p>
    <w:p w:rsidR="00541FD6" w:rsidRPr="00A914A3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color w:val="000000"/>
          <w:sz w:val="22"/>
          <w:szCs w:val="22"/>
        </w:rPr>
      </w:pPr>
      <w:r w:rsidRPr="00A914A3">
        <w:rPr>
          <w:sz w:val="22"/>
          <w:szCs w:val="22"/>
        </w:rPr>
        <w:t>Услуги оказываются с учетом режима работы подразделений Заказчика</w:t>
      </w:r>
      <w:r>
        <w:rPr>
          <w:sz w:val="22"/>
          <w:szCs w:val="22"/>
        </w:rPr>
        <w:t>, а также Регламентом проведения строительных, ремонтно-строительных и монтажных работ, влияющих на качество ведения образовательного процесса и комфортность нахождения работников и обучающихся в зданиях НИУ ВШЭ</w:t>
      </w:r>
      <w:r w:rsidRPr="00A914A3">
        <w:rPr>
          <w:sz w:val="22"/>
          <w:szCs w:val="22"/>
        </w:rPr>
        <w:t>.</w:t>
      </w:r>
      <w:r w:rsidRPr="00A914A3">
        <w:rPr>
          <w:color w:val="000000"/>
          <w:sz w:val="22"/>
          <w:szCs w:val="22"/>
        </w:rPr>
        <w:t xml:space="preserve"> </w:t>
      </w:r>
    </w:p>
    <w:p w:rsidR="00541FD6" w:rsidRPr="00A914A3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Услуги оказываются в целях обеспечения соответствия технических решений и технико-экономических показателей отремонтированных/построенных </w:t>
      </w:r>
      <w:r w:rsidR="00463164">
        <w:rPr>
          <w:sz w:val="22"/>
          <w:szCs w:val="22"/>
        </w:rPr>
        <w:t>Объектов</w:t>
      </w:r>
      <w:r w:rsidRPr="00A914A3">
        <w:rPr>
          <w:color w:val="000000"/>
          <w:sz w:val="22"/>
          <w:szCs w:val="22"/>
        </w:rPr>
        <w:t xml:space="preserve"> решениям и показателям, предусмотренным в утвержденной проектной</w:t>
      </w:r>
      <w:r w:rsidR="00BE4127">
        <w:rPr>
          <w:color w:val="000000"/>
          <w:sz w:val="22"/>
          <w:szCs w:val="22"/>
        </w:rPr>
        <w:t xml:space="preserve"> и рабочей</w:t>
      </w:r>
      <w:r w:rsidRPr="00A914A3">
        <w:rPr>
          <w:color w:val="000000"/>
          <w:sz w:val="22"/>
          <w:szCs w:val="22"/>
        </w:rPr>
        <w:t xml:space="preserve"> документации.</w:t>
      </w:r>
    </w:p>
    <w:p w:rsidR="00541FD6" w:rsidRPr="00A914A3" w:rsidRDefault="00541FD6" w:rsidP="00541FD6">
      <w:pPr>
        <w:pStyle w:val="a5"/>
        <w:numPr>
          <w:ilvl w:val="1"/>
          <w:numId w:val="3"/>
        </w:numPr>
        <w:spacing w:before="120" w:after="120"/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Исключительные права на результаты интеллектуальной деятельности в рамках Договора, напрямую не предусмотренные Договором (ст. 1297 Гражданского кодекса Российской Федерации), которым предоставляется или может быть предоставлена правовая охрана, принадлежит Заказчику, и переходят к нему в полном объеме с даты подписания Сторонами акта сдачи-приемки Услуг. Исполнитель не вправе использовать полученные в рамках Договора результаты интеллектуальной деятельности (в том числе для собственных нужд) без письменного согласия Заказчика.</w:t>
      </w:r>
    </w:p>
    <w:p w:rsidR="00541FD6" w:rsidRPr="00A914A3" w:rsidRDefault="00541FD6" w:rsidP="00541FD6">
      <w:pPr>
        <w:pStyle w:val="a5"/>
        <w:numPr>
          <w:ilvl w:val="1"/>
          <w:numId w:val="3"/>
        </w:numPr>
        <w:spacing w:after="120"/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По окончании оказания Услуг по Договору Исполнитель предоставляет Заказчику копии страниц Журнала авторского надзора и оригиналы рабочих чертежей с внесенными изменениями, а также исполнительную документацию по авторскому надзору.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ОРГАНИЗАЦИЯ АВТОРСКОГО НАДЗОРА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Осуществление Исполнителем функций авторского надзора включает: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контроль за соответствием выполнения строительно-монтажных работ проектной </w:t>
      </w:r>
      <w:r w:rsidR="00BE4127">
        <w:rPr>
          <w:color w:val="000000"/>
          <w:sz w:val="22"/>
          <w:szCs w:val="22"/>
        </w:rPr>
        <w:t xml:space="preserve">и рабочей </w:t>
      </w:r>
      <w:r w:rsidRPr="00A914A3">
        <w:rPr>
          <w:color w:val="000000"/>
          <w:sz w:val="22"/>
          <w:szCs w:val="22"/>
        </w:rPr>
        <w:t>документации;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своевременное решение технических вопросов по проектной </w:t>
      </w:r>
      <w:r w:rsidR="00BE4127">
        <w:rPr>
          <w:color w:val="000000"/>
          <w:sz w:val="22"/>
          <w:szCs w:val="22"/>
        </w:rPr>
        <w:t xml:space="preserve">и рабочей </w:t>
      </w:r>
      <w:r w:rsidRPr="00A914A3">
        <w:rPr>
          <w:color w:val="000000"/>
          <w:sz w:val="22"/>
          <w:szCs w:val="22"/>
        </w:rPr>
        <w:t xml:space="preserve">документации, возникающих в процессе выполнения капитального ремонта </w:t>
      </w:r>
      <w:r w:rsidR="00463164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ведение журнала авторского надзора за выполнением работ по капитальному ремонту/строительству </w:t>
      </w:r>
      <w:r w:rsidR="00463164">
        <w:rPr>
          <w:color w:val="000000"/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 xml:space="preserve"> по утвержденной законодательством форме. Заказчик передает журнал авторского надзора Подрядчику, обеспечивающему его хранение на строительной площадке вплоть до окончания выполнения работ по капитальному ремонту/строительству </w:t>
      </w:r>
      <w:r w:rsidR="00463164">
        <w:rPr>
          <w:color w:val="000000"/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 xml:space="preserve">. Журнал заполняется Исполнителем, а также уполномоченными лицами Заказчика и Подрядчика. Контроль за выполнением указаний, внесенных в журнал авторского надзора, возлагается на Исполнителя. Исполнитель письменно информирует Заказчика о несвоевременном и/или некачественном выполнении указаний специалистов, </w:t>
      </w:r>
      <w:r w:rsidRPr="00A914A3">
        <w:rPr>
          <w:color w:val="000000"/>
          <w:sz w:val="22"/>
          <w:szCs w:val="22"/>
        </w:rPr>
        <w:lastRenderedPageBreak/>
        <w:t xml:space="preserve">осуществляющих авторский надзор, для принятия оперативных мер по устранению выявленных отступлений от проектной </w:t>
      </w:r>
      <w:r w:rsidR="003039CD">
        <w:rPr>
          <w:color w:val="000000"/>
          <w:sz w:val="22"/>
          <w:szCs w:val="22"/>
        </w:rPr>
        <w:t xml:space="preserve">и рабочей </w:t>
      </w:r>
      <w:r w:rsidRPr="00A914A3">
        <w:rPr>
          <w:color w:val="000000"/>
          <w:sz w:val="22"/>
          <w:szCs w:val="22"/>
        </w:rPr>
        <w:t>документации и нарушений требований технических регламентов, стандартов, сводов правил;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своевременное решение вопросов, связанных с внесением изменений в проектную </w:t>
      </w:r>
      <w:r w:rsidR="003039CD">
        <w:rPr>
          <w:color w:val="000000"/>
          <w:sz w:val="22"/>
          <w:szCs w:val="22"/>
        </w:rPr>
        <w:t xml:space="preserve">и рабочую </w:t>
      </w:r>
      <w:r w:rsidRPr="00A914A3">
        <w:rPr>
          <w:color w:val="000000"/>
          <w:sz w:val="22"/>
          <w:szCs w:val="22"/>
        </w:rPr>
        <w:t xml:space="preserve">документацию, необходимость которых выявилась в процессе выполнения капитального ремонта/ строительства </w:t>
      </w:r>
      <w:r w:rsidR="003039CD">
        <w:rPr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 xml:space="preserve"> в объеме, порядке и сроках, установленных договором на капитальный ремонт/строительство </w:t>
      </w:r>
      <w:r w:rsidR="003039CD">
        <w:rPr>
          <w:color w:val="000000"/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>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согласование (совместно с Заказчиком) замены предусмотренных проектной </w:t>
      </w:r>
      <w:r w:rsidR="003039CD">
        <w:rPr>
          <w:color w:val="000000"/>
          <w:sz w:val="22"/>
          <w:szCs w:val="22"/>
        </w:rPr>
        <w:t xml:space="preserve">и рабочей </w:t>
      </w:r>
      <w:r w:rsidRPr="00A914A3">
        <w:rPr>
          <w:color w:val="000000"/>
          <w:sz w:val="22"/>
          <w:szCs w:val="22"/>
        </w:rPr>
        <w:t>документацией материалов, изделий, конструкций и оборудования, в случае необходимости проведения такой замены;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участие в порядке выборочного контроля, в проверке качества и соблюдения технологии выполнения работ,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проведен после выполнения других работ, а также безопасности ответственных строительных конструкций и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участие в подписании актов освидетельствования скрытых работ, актов промежуточной приемки ответственных конструкций, участков сетей инженерно-технического обеспечения, контроль за выполнением которых не может быть произведен после выполнения других работ, а также в случаях, предусмотренных проектной </w:t>
      </w:r>
      <w:r w:rsidR="003039CD">
        <w:rPr>
          <w:color w:val="000000"/>
          <w:sz w:val="22"/>
          <w:szCs w:val="22"/>
        </w:rPr>
        <w:t xml:space="preserve">и рабочей </w:t>
      </w:r>
      <w:r w:rsidRPr="00A914A3">
        <w:rPr>
          <w:color w:val="000000"/>
          <w:sz w:val="22"/>
          <w:szCs w:val="22"/>
        </w:rPr>
        <w:t>документацией, требованиями технических регламентов, при проведении испытания таких конструкций, участков сетей;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sz w:val="22"/>
          <w:szCs w:val="22"/>
        </w:rPr>
        <w:t xml:space="preserve">обеспечение своевременного решения технических вопросов, связанных с внесением изменений в проектную </w:t>
      </w:r>
      <w:r w:rsidR="003039CD">
        <w:rPr>
          <w:sz w:val="22"/>
          <w:szCs w:val="22"/>
        </w:rPr>
        <w:t xml:space="preserve">и рабочую </w:t>
      </w:r>
      <w:r w:rsidRPr="00A914A3">
        <w:rPr>
          <w:sz w:val="22"/>
          <w:szCs w:val="22"/>
        </w:rPr>
        <w:t xml:space="preserve">документацию, необходимость которых выявилась в процессе выполнения капитального ремонта/строительства </w:t>
      </w:r>
      <w:r w:rsidR="003039CD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, по заданию Заказчика, с последующим ее переутверждением в соответствии с требованиями ГОСТ Р 21.101-2020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 (утв. и введен в действие Приказом Росстандарта от 23.06.2020 № 282-ст);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участие в приемке выполненных Подрядчиком работ</w:t>
      </w:r>
      <w:r w:rsidRPr="00A914A3">
        <w:rPr>
          <w:sz w:val="22"/>
          <w:szCs w:val="22"/>
        </w:rPr>
        <w:t xml:space="preserve"> </w:t>
      </w:r>
      <w:r w:rsidRPr="00A914A3">
        <w:rPr>
          <w:color w:val="000000"/>
          <w:sz w:val="22"/>
          <w:szCs w:val="22"/>
        </w:rPr>
        <w:t xml:space="preserve">по капитальному ремонту/строительству </w:t>
      </w:r>
      <w:r w:rsidR="00BB2449">
        <w:rPr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>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иные функции, предусмотренные Договором и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Руководитель группы авторского надзора и специалисты Исполнителя по осуществлению авторского надзора назначаются приказом Исполнителя, копия которого передается Исполнителем Заказчику и Подрядчику в течение 5 (пяти) рабочих дней с даты заключения Договора.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Во взаимоотношениях с третьими лицами и организациями полномочия Исполнителя на осуществление отдельных функций Заказчика подтверждаются доверенностями, выдаваемыми Заказчиком ответственным лицам Исполнителя.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Исполнитель осуществляет взаимодействие с Подрядчиком, связанное с выполнением работ на Объекте, дает Подрядчику обязательные для исполнения указания в пределах предоставленных полномочий и функций, разъясняет возникающие при оказании Услуг вопросы, от имени Заказчика принимает решения в пределах предоставленных полномочий и функций, связанные с выполнением </w:t>
      </w:r>
      <w:r w:rsidRPr="00A914A3">
        <w:rPr>
          <w:color w:val="000000"/>
          <w:sz w:val="22"/>
          <w:szCs w:val="22"/>
        </w:rPr>
        <w:lastRenderedPageBreak/>
        <w:t xml:space="preserve">работ по капитальному ремонту </w:t>
      </w:r>
      <w:r w:rsidR="00BB2449">
        <w:rPr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>, а также осуществляет иные полномочия в соответствии с Договором и доверенностью.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Характеристика Объекта, качество, объем и другие требования к работам по капитальному ремонту </w:t>
      </w:r>
      <w:r w:rsidRPr="00A914A3">
        <w:rPr>
          <w:sz w:val="22"/>
          <w:szCs w:val="22"/>
        </w:rPr>
        <w:t>Здания</w:t>
      </w:r>
      <w:r w:rsidRPr="00A914A3">
        <w:rPr>
          <w:color w:val="000000"/>
          <w:sz w:val="22"/>
          <w:szCs w:val="22"/>
        </w:rPr>
        <w:t xml:space="preserve"> установлены проектной документацией.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Услуги оказываются в соответствии</w:t>
      </w:r>
      <w:r w:rsidR="00BB2449">
        <w:rPr>
          <w:color w:val="000000"/>
          <w:sz w:val="22"/>
          <w:szCs w:val="22"/>
        </w:rPr>
        <w:t xml:space="preserve"> с</w:t>
      </w:r>
      <w:r w:rsidR="00BB2449" w:rsidRPr="00BB2449">
        <w:t xml:space="preserve"> </w:t>
      </w:r>
      <w:r w:rsidR="00BB2449" w:rsidRPr="00BB2449">
        <w:rPr>
          <w:color w:val="000000"/>
          <w:sz w:val="22"/>
          <w:szCs w:val="22"/>
        </w:rPr>
        <w:t>Постановление</w:t>
      </w:r>
      <w:r w:rsidR="00BB2449">
        <w:rPr>
          <w:color w:val="000000"/>
          <w:sz w:val="22"/>
          <w:szCs w:val="22"/>
        </w:rPr>
        <w:t>м</w:t>
      </w:r>
      <w:r w:rsidR="00BB2449" w:rsidRPr="00BB2449">
        <w:rPr>
          <w:color w:val="000000"/>
          <w:sz w:val="22"/>
          <w:szCs w:val="22"/>
        </w:rPr>
        <w:t xml:space="preserve"> Госстроя РФ от 10.06.1999 </w:t>
      </w:r>
      <w:r w:rsidR="007F364D">
        <w:rPr>
          <w:color w:val="000000"/>
          <w:sz w:val="22"/>
          <w:szCs w:val="22"/>
        </w:rPr>
        <w:t>№</w:t>
      </w:r>
      <w:r w:rsidR="00BB2449" w:rsidRPr="00BB2449">
        <w:rPr>
          <w:color w:val="000000"/>
          <w:sz w:val="22"/>
          <w:szCs w:val="22"/>
        </w:rPr>
        <w:t xml:space="preserve"> 44 </w:t>
      </w:r>
      <w:r w:rsidR="007F364D">
        <w:rPr>
          <w:color w:val="000000"/>
          <w:sz w:val="22"/>
          <w:szCs w:val="22"/>
        </w:rPr>
        <w:t>«</w:t>
      </w:r>
      <w:r w:rsidR="00BB2449" w:rsidRPr="00BB2449">
        <w:rPr>
          <w:color w:val="000000"/>
          <w:sz w:val="22"/>
          <w:szCs w:val="22"/>
        </w:rPr>
        <w:t xml:space="preserve">Об одобрении и вводе в действие Свода правил </w:t>
      </w:r>
      <w:r w:rsidR="007F364D">
        <w:rPr>
          <w:color w:val="000000"/>
          <w:sz w:val="22"/>
          <w:szCs w:val="22"/>
        </w:rPr>
        <w:t>«</w:t>
      </w:r>
      <w:r w:rsidR="00BB2449" w:rsidRPr="00BB2449">
        <w:rPr>
          <w:color w:val="000000"/>
          <w:sz w:val="22"/>
          <w:szCs w:val="22"/>
        </w:rPr>
        <w:t>Авторский надзор за строительством зданий и сооружений</w:t>
      </w:r>
      <w:r w:rsidR="007F364D">
        <w:rPr>
          <w:color w:val="000000"/>
          <w:sz w:val="22"/>
          <w:szCs w:val="22"/>
        </w:rPr>
        <w:t>»</w:t>
      </w:r>
      <w:r w:rsidR="00BB2449" w:rsidRPr="00BB2449">
        <w:rPr>
          <w:color w:val="000000"/>
          <w:sz w:val="22"/>
          <w:szCs w:val="22"/>
        </w:rPr>
        <w:t xml:space="preserve"> (вместе с СП 11-110-99)</w:t>
      </w:r>
      <w:r w:rsidR="00F97798">
        <w:rPr>
          <w:color w:val="000000"/>
          <w:sz w:val="22"/>
          <w:szCs w:val="22"/>
        </w:rPr>
        <w:t xml:space="preserve"> и</w:t>
      </w:r>
      <w:r w:rsidRPr="00A914A3">
        <w:rPr>
          <w:color w:val="000000"/>
          <w:sz w:val="22"/>
          <w:szCs w:val="22"/>
        </w:rPr>
        <w:t xml:space="preserve"> со Сводом правил «Положение об авторском надзоре за строительством зданий и сооружений» СП 246.1325800.2016, а также федеральными законами и иными нормативными правовыми актами Российской Федерации, техническими регламентами и национальными стандартами.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Заказчик не предоставляет Исполнителю служебные и жилые помещения, транспорт, средства связи и вычислительную технику. Исполнитель самостоятельно несет расходы по проезду на строительную площадку Объекта и проживанию своих специалистов.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Исполнитель еженедельно выезжает на строительную площадку Объекта с целью освидетельствования и промежуточной приемки строительно-монтажных работ, ответственных конструкций, участков сетей инженерно-технического обеспечения, а также по специальному вызову Заказчика. Специальный вызов Заказчиком Исполнителя осуществляется путем телефонного звонка в срок за сутки до необходимой даты прибытия на Объект либо путем письменного уведомления на имеющиеся каналы связи. В случае получения письменного уведомления Заказчика о необходимости прибытия на Объект специалистов авторского надзора Исполнитель обязуется обеспечить их явку в сроки, указанные в уведомлении. </w:t>
      </w:r>
    </w:p>
    <w:p w:rsidR="00541FD6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В случае обнаружения недостатков при выполнении Подрядчиком работ по капитальному ремонту/строительству </w:t>
      </w:r>
      <w:r w:rsidR="00012DC8">
        <w:rPr>
          <w:color w:val="000000"/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 xml:space="preserve"> Исполнителем составляется акт о выявленных недостатках, который на месте подписывается представителями Подрядчика и Исполнителя и незамедлительно направляется Заказчику для принятия дальнейших мер по их устранению.</w:t>
      </w:r>
    </w:p>
    <w:p w:rsidR="00541FD6" w:rsidRPr="00A914A3" w:rsidRDefault="00541FD6" w:rsidP="00541FD6">
      <w:pPr>
        <w:pStyle w:val="a5"/>
        <w:ind w:left="567"/>
        <w:contextualSpacing w:val="0"/>
        <w:jc w:val="both"/>
        <w:rPr>
          <w:color w:val="000000"/>
          <w:sz w:val="22"/>
          <w:szCs w:val="22"/>
        </w:rPr>
      </w:pP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ПРАВА И ОБЯЗАННОСТИ СТОРОН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 обязуется: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обеспечить специалистам Исполнителя доступ к Объекту в целях исполнения ими условий Договора; 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своевременно оплачивать оказанные и принятые по условиям Договора Услуги.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обязуется: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назначить приказом руководителя группы авторского надзора и специалистов, ответственных за проведение авторского надзора и в течение 5 (пяти) рабочих дней после заключения Договора направить копию приказа Заказчику;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еженедельно осуществлять выезд на строительную площадку Объекта;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проверять в процессе выполнения работ по капитальному ремонту/строительству </w:t>
      </w:r>
      <w:r w:rsidR="00012D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 xml:space="preserve"> соответствие выполненных строительно-монтажных работ проектной </w:t>
      </w:r>
      <w:r w:rsidR="00012DC8">
        <w:rPr>
          <w:sz w:val="22"/>
          <w:szCs w:val="22"/>
        </w:rPr>
        <w:t xml:space="preserve">и рабочей </w:t>
      </w:r>
      <w:r w:rsidRPr="00A914A3">
        <w:rPr>
          <w:sz w:val="22"/>
          <w:szCs w:val="22"/>
        </w:rPr>
        <w:t>документации;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проверять соответствие сертификатов (паспортов) и другой технической документации на детали, строительные материалы и оборудование государственным стандартам, техническим регламентам, техническим условиям и проектной</w:t>
      </w:r>
      <w:r w:rsidR="00012DC8">
        <w:rPr>
          <w:sz w:val="22"/>
          <w:szCs w:val="22"/>
        </w:rPr>
        <w:t>/рабочей</w:t>
      </w:r>
      <w:r w:rsidRPr="00A914A3">
        <w:rPr>
          <w:sz w:val="22"/>
          <w:szCs w:val="22"/>
        </w:rPr>
        <w:t xml:space="preserve"> документации;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 xml:space="preserve">вести журнал авторского надзора в соответствии с СП 246.1325800.2016, отражать в нем выявленные при выполнении работ по капитальному ремонту/строительству </w:t>
      </w:r>
      <w:r w:rsidR="00012D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 xml:space="preserve"> отступления от проектной </w:t>
      </w:r>
      <w:r w:rsidR="00012DC8">
        <w:rPr>
          <w:sz w:val="22"/>
          <w:szCs w:val="22"/>
        </w:rPr>
        <w:t xml:space="preserve">и рабочей </w:t>
      </w:r>
      <w:r w:rsidRPr="00A914A3">
        <w:rPr>
          <w:sz w:val="22"/>
          <w:szCs w:val="22"/>
        </w:rPr>
        <w:t>документации и нарушения требований строительных норм и правил, технических условий по производству строительно-монтажных работ, давать указания и рекомендации по их устранению. Назначить лицо, ответственное за ведение журнала авторского надзора;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своевременно решать все технические вопросы по проектной </w:t>
      </w:r>
      <w:r w:rsidR="00012DC8">
        <w:rPr>
          <w:sz w:val="22"/>
          <w:szCs w:val="22"/>
        </w:rPr>
        <w:t xml:space="preserve">и рабочей </w:t>
      </w:r>
      <w:r w:rsidRPr="00A914A3">
        <w:rPr>
          <w:sz w:val="22"/>
          <w:szCs w:val="22"/>
        </w:rPr>
        <w:t xml:space="preserve">документации, возникающие в процессе капитального ремонта/строительства </w:t>
      </w:r>
      <w:r w:rsidR="00012D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, в том числе связанные с внесением изменений в проектную</w:t>
      </w:r>
      <w:r w:rsidR="00012DC8">
        <w:rPr>
          <w:sz w:val="22"/>
          <w:szCs w:val="22"/>
        </w:rPr>
        <w:t xml:space="preserve"> и рабочую</w:t>
      </w:r>
      <w:r w:rsidRPr="00A914A3">
        <w:rPr>
          <w:sz w:val="22"/>
          <w:szCs w:val="22"/>
        </w:rPr>
        <w:t xml:space="preserve"> документацию, необходимость которых выявилась в процессе выполнения работ по капитальному ремонту </w:t>
      </w:r>
      <w:r w:rsidR="00012D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, по заданию Заказчика;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информировать Заказчика и Подрядчика о несвоевременном и (или)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проектной </w:t>
      </w:r>
      <w:r w:rsidR="00012DC8">
        <w:rPr>
          <w:sz w:val="22"/>
          <w:szCs w:val="22"/>
        </w:rPr>
        <w:t xml:space="preserve">и рабочей </w:t>
      </w:r>
      <w:r w:rsidRPr="00A914A3">
        <w:rPr>
          <w:sz w:val="22"/>
          <w:szCs w:val="22"/>
        </w:rPr>
        <w:t>документации;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обеспечить присутствие уполномоченных специалистов, ответственных за проведение авторского надзора на оперативных совещаниях, проводимых Заказчиком;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получения письменного уведомления Заказчика о необходимости прибытия на Объект специалистов авторского надзора в случаях, не предусмотренных Договором, Исполнитель обязуется обеспечить их явку в сроки, указанные в уведомлении;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при осуществлении авторского надзора применять современные средства измерения и приборы неразрушающего и лабораторного контроля, прошедшие поверку в установленном порядке;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обеспечить и нести ответственность за: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а)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установленным законодательством Российской Федерации и (или) Договором; 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б) своевременное устранение за собственный счет недостатков и дефектов, выявленных при приемке Услуг по Договору;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в) соблюдение представителями Исполнителя требований техники безопасности на строительной площадке Объекта;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принимать участие в приемочных комиссиях, в приемке выполненных Подрядчиком работ по капитальному ремонту/строительству </w:t>
      </w:r>
      <w:r w:rsidR="00012D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после согласования с Заказчиком вносить изменения в проектно-сметную документацию, обусловленные согласованием изменений технических решений, в том числе по замене материалов и оборудования, изменениями технической документации изготовителей оборудования и иных данных;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давать указания, обязательные для организаций Заказчика и Подрядчика о прекращении производства работ, выполняемых с нарушением требований проектной документации и нормативных документов, уведомляя об этом в письменной форме Заказчика и Подрядчика в течение 1 (одного) рабочего дня с даты выявления указанных нарушений;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выполнять иные обязанности, предусмотренные Договором и законодательством Российской Федерации.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 вправе: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запрашивать у Исполнителя информацию о ходе и состоянии исполнения Договора;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осуществлять контроль за объемом и сроками оказания Услуг;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ссылаться на недостатки Услуг, в том числе в части объема и стоимости этих Услуг, по результатам проведенных уполномоченными контрольными органами проверок использования средств;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отказаться от исполнения Договора и потребовать от Исполнителя возмещения убытков в случае, если Исполнитель не приступает своевременно к исполнению Договора или оказывает Услуги настолько медленно, что окончание их к сроку становится явно невозможным.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Если во время оказания Услуг станет очевидным, что Услуги не будут оказаны надлежащим образом, Заказчик вправе назначить Исполнителю разумный срок для устранения недостатков, и в случае неисполнения Исполнителем в назначенный срок этого требования, отказаться от Договора либо поручить устранение недостатков другому лицу за счет Исполнителя, а также потребовать от Исполнителя возмещения убытков;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отказаться от исполнения Договора и потребовать от Исполнителя возмещения убытков в случае, если отступления в Услугах от условий Договора или иные недостатки Услуг в установленный Заказчиком разумный срок не были устранены либо являются неустранимыми;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отказаться от исполнения Договора по иным основаниям, предусмотренным Гражданским кодексом Российской Федерации;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соответствии с пунктом 6.</w:t>
      </w:r>
      <w:r w:rsidR="00182E19">
        <w:rPr>
          <w:sz w:val="22"/>
          <w:szCs w:val="22"/>
        </w:rPr>
        <w:t>4</w:t>
      </w:r>
      <w:r w:rsidRPr="00A914A3">
        <w:rPr>
          <w:sz w:val="22"/>
          <w:szCs w:val="22"/>
        </w:rPr>
        <w:t xml:space="preserve"> Договора уменьшить сумму, причитающуюся к выплате Исполнителю за оказанные Услуги на сумму начисленной Исполнителю неустойки за неисполнение (ненадлежащее исполнения) им своих обязательств по Договору;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устранять недостатки своими силами и/или с привлечением третьих лиц с последующим возмещением Исполнителем расходов, понесенных Заказчиком, на устранение таких недостатков;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осуществлять иные права, определенные Договором и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гарантирует: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не обременен обязательствами имущественного характера, способными помешать исполнению обязательств по Договору;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соблюда</w:t>
      </w:r>
      <w:r w:rsidR="004217E3">
        <w:rPr>
          <w:sz w:val="22"/>
          <w:szCs w:val="22"/>
        </w:rPr>
        <w:t>е</w:t>
      </w:r>
      <w:r w:rsidRPr="00A914A3">
        <w:rPr>
          <w:sz w:val="22"/>
          <w:szCs w:val="22"/>
        </w:rPr>
        <w:t xml:space="preserve">т требования, установленные законами, иными нормативными правовыми актами Российской Федерации и/или Договором к лицам и/или их работникам (в том числе установленные профессиональными стандартами требования к квалификации, необходимой работникам для выполнения определенной трудовой функции), и/или видам деятельности, предусмотренными Договором, а также имеют необходимые разрешения, сертификаты, лицензии, аттестацию, допуски (если требования об их наличии установлены законодательством и/или Договором). По требованию Заказчика Исполнитель обязуется представить запрашиваемые документы и информацию в течение 1 (одного) рабочего дня с даты поступления такого требования (если иной срок не предусмотрен законодательством или иными пунктами Договора). В случае несоблюдения/нарушения Исполнителем настоящих гарантий Исполнитель обязуется возместить Заказчику убытки, а также уплатить неустойку в соответствии с условиями Договора. 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>Исполнитель в порядке статьи 431.2 Гражданского кодекса Российской Федерации заверяет Заказчика о том, что:</w:t>
      </w:r>
    </w:p>
    <w:p w:rsidR="00541FD6" w:rsidRPr="00A914A3" w:rsidRDefault="00541FD6" w:rsidP="00541FD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567" w:firstLine="0"/>
        <w:contextualSpacing/>
        <w:jc w:val="both"/>
        <w:outlineLvl w:val="0"/>
        <w:rPr>
          <w:sz w:val="22"/>
          <w:szCs w:val="22"/>
        </w:rPr>
      </w:pPr>
      <w:r w:rsidRPr="00A914A3">
        <w:rPr>
          <w:sz w:val="22"/>
          <w:szCs w:val="22"/>
        </w:rPr>
        <w:t>он обладает необходимой право-и д</w:t>
      </w:r>
      <w:r>
        <w:rPr>
          <w:sz w:val="22"/>
          <w:szCs w:val="22"/>
        </w:rPr>
        <w:t xml:space="preserve">ееспособностью, а равно </w:t>
      </w:r>
      <w:r w:rsidRPr="00A914A3">
        <w:rPr>
          <w:sz w:val="22"/>
          <w:szCs w:val="22"/>
        </w:rPr>
        <w:t xml:space="preserve">всеми правами и полномочиями, необходимыми и </w:t>
      </w:r>
      <w:r w:rsidRPr="00A914A3">
        <w:rPr>
          <w:bCs/>
          <w:sz w:val="22"/>
          <w:szCs w:val="22"/>
        </w:rPr>
        <w:t>достаточными</w:t>
      </w:r>
      <w:r w:rsidRPr="00A914A3">
        <w:rPr>
          <w:sz w:val="22"/>
          <w:szCs w:val="22"/>
        </w:rPr>
        <w:t xml:space="preserve"> </w:t>
      </w:r>
      <w:r w:rsidRPr="00A914A3">
        <w:rPr>
          <w:bCs/>
          <w:sz w:val="22"/>
          <w:szCs w:val="22"/>
        </w:rPr>
        <w:t>для</w:t>
      </w:r>
      <w:r w:rsidRPr="00A914A3">
        <w:rPr>
          <w:sz w:val="22"/>
          <w:szCs w:val="22"/>
        </w:rPr>
        <w:t xml:space="preserve"> </w:t>
      </w:r>
      <w:r w:rsidRPr="00A914A3">
        <w:rPr>
          <w:bCs/>
          <w:sz w:val="22"/>
          <w:szCs w:val="22"/>
        </w:rPr>
        <w:t>заключения</w:t>
      </w:r>
      <w:r w:rsidRPr="00A914A3">
        <w:rPr>
          <w:sz w:val="22"/>
          <w:szCs w:val="22"/>
        </w:rPr>
        <w:t xml:space="preserve"> и исполнения </w:t>
      </w:r>
      <w:r w:rsidRPr="00A914A3">
        <w:rPr>
          <w:bCs/>
          <w:sz w:val="22"/>
          <w:szCs w:val="22"/>
        </w:rPr>
        <w:t>Договора</w:t>
      </w:r>
      <w:r w:rsidRPr="00A914A3">
        <w:rPr>
          <w:sz w:val="22"/>
          <w:szCs w:val="22"/>
        </w:rPr>
        <w:t xml:space="preserve">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:rsidR="00541FD6" w:rsidRPr="00A914A3" w:rsidRDefault="00541FD6" w:rsidP="00541FD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567" w:firstLine="0"/>
        <w:contextualSpacing/>
        <w:jc w:val="both"/>
        <w:outlineLvl w:val="0"/>
        <w:rPr>
          <w:sz w:val="22"/>
          <w:szCs w:val="22"/>
        </w:rPr>
      </w:pPr>
      <w:r w:rsidRPr="00A914A3">
        <w:rPr>
          <w:sz w:val="22"/>
          <w:szCs w:val="22"/>
        </w:rPr>
        <w:t>он, его взаимозависимые лица, привлекаемые им для исполнения Договора соисполнители не являются лицами, взаимозависимыми с Заказчиком, и не имеют с ним конфликта интересов с Заказчиком; Заказчик не имеет возможности искусственно создавать условия для использования налоговых преференций;</w:t>
      </w:r>
    </w:p>
    <w:p w:rsidR="00541FD6" w:rsidRPr="00A914A3" w:rsidRDefault="00541FD6" w:rsidP="00541FD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567" w:firstLine="0"/>
        <w:contextualSpacing/>
        <w:jc w:val="both"/>
        <w:outlineLvl w:val="0"/>
        <w:rPr>
          <w:sz w:val="22"/>
          <w:szCs w:val="22"/>
        </w:rPr>
      </w:pPr>
      <w:r w:rsidRPr="00A914A3">
        <w:rPr>
          <w:sz w:val="22"/>
          <w:szCs w:val="22"/>
        </w:rPr>
        <w:t>он является добросовестным налогоплательщиком, не осуществляет и не будет осуществлять в ходе исполнения Договора действия, направленные на получение необоснованной налоговой выгоды;</w:t>
      </w:r>
    </w:p>
    <w:p w:rsidR="00541FD6" w:rsidRPr="00A914A3" w:rsidRDefault="00541FD6" w:rsidP="00541FD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567" w:firstLine="0"/>
        <w:contextualSpacing/>
        <w:jc w:val="both"/>
        <w:outlineLvl w:val="0"/>
        <w:rPr>
          <w:sz w:val="22"/>
          <w:szCs w:val="22"/>
        </w:rPr>
      </w:pPr>
      <w:r w:rsidRPr="00A914A3">
        <w:rPr>
          <w:sz w:val="22"/>
          <w:szCs w:val="22"/>
        </w:rPr>
        <w:t>заключая Договор, он преследуют деловые цели, имеет кадровые, имущественные и финансовые ресурсы, необходимые для выполнения обязательств по Договору.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Исполнитель также заверяет Заказчика в иных обстоятельствах, которые указаны в Заверениях об обстоятельствах, размещенных на сайте Заказчика в сети Интернет по адресу </w:t>
      </w:r>
      <w:hyperlink r:id="rId8" w:history="1">
        <w:r w:rsidRPr="00A914A3">
          <w:rPr>
            <w:sz w:val="22"/>
            <w:szCs w:val="22"/>
          </w:rPr>
          <w:t>https://legal.hse.ru/assurances</w:t>
        </w:r>
      </w:hyperlink>
      <w:r w:rsidRPr="00A914A3">
        <w:rPr>
          <w:sz w:val="22"/>
          <w:szCs w:val="22"/>
        </w:rPr>
        <w:t>. Исполнитель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При недостоверности заверений об обстоятельствах, изложенных в пунктах 3.4.3 и 3.4.4 Договора, а равно при ненадлежащем исполнении Исполнителем требований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налоговый отчетности, совершения иных предусмотренных налоговым законодательством обязанностей, Исполнитель обязан в полном объеме возместить Заказчику убытки, причиненные недостоверностью таких заверений, в том числе компенсировать Заказчику расходы, возникшие в результате отказа Заказчику в вычете/возмещении причитающихся ему сумм налогов, доначисления налогов, начисления пеней, наложения штрафов.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>Исполнитель имеет право: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На беспрепятственный доступ на Объект и места выполнения строительно-монтажных работ.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Ознакомиться с необходимой технической документацией, относящейся к выполнению работ по капитальному ремонту/строительству </w:t>
      </w:r>
      <w:r w:rsidR="00F12F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.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contextualSpacing w:val="0"/>
        <w:jc w:val="both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Осуществлять контроль за выполнением указаний, внесенных в Журнал авторского надзора за выполнением работ по капитальному ремонту/строительству </w:t>
      </w:r>
      <w:r w:rsidR="00F12FC8">
        <w:rPr>
          <w:color w:val="000000"/>
          <w:sz w:val="22"/>
          <w:szCs w:val="22"/>
        </w:rPr>
        <w:t>Объекта</w:t>
      </w:r>
      <w:r w:rsidRPr="00A914A3">
        <w:rPr>
          <w:color w:val="000000"/>
          <w:sz w:val="22"/>
          <w:szCs w:val="22"/>
        </w:rPr>
        <w:t>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hanging="357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СТОИМОСТЬ УСЛУГ И ПОРЯДОК ОПЛАТЫ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pacing w:val="-1"/>
          <w:sz w:val="22"/>
          <w:szCs w:val="22"/>
        </w:rPr>
      </w:pPr>
      <w:r w:rsidRPr="00A914A3">
        <w:rPr>
          <w:sz w:val="22"/>
          <w:szCs w:val="22"/>
        </w:rPr>
        <w:t>Общая цена Договора составляет _________ рублей (____________________ рублей __ копеек), в том числе НДС 20% в размере ____________</w:t>
      </w:r>
      <w:r w:rsidRPr="00A914A3">
        <w:rPr>
          <w:b/>
          <w:sz w:val="22"/>
          <w:szCs w:val="22"/>
        </w:rPr>
        <w:t xml:space="preserve"> </w:t>
      </w:r>
      <w:r w:rsidRPr="00A914A3">
        <w:rPr>
          <w:sz w:val="22"/>
          <w:szCs w:val="22"/>
        </w:rPr>
        <w:t>рублей (____________________ рублей __ копеек)</w:t>
      </w:r>
      <w:r w:rsidRPr="00A914A3">
        <w:rPr>
          <w:spacing w:val="-1"/>
          <w:sz w:val="22"/>
          <w:szCs w:val="22"/>
        </w:rPr>
        <w:t xml:space="preserve">. 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pacing w:val="-1"/>
          <w:sz w:val="22"/>
          <w:szCs w:val="22"/>
        </w:rPr>
        <w:lastRenderedPageBreak/>
        <w:t xml:space="preserve">Оплата по Договору производится </w:t>
      </w:r>
      <w:r w:rsidRPr="00A914A3">
        <w:rPr>
          <w:sz w:val="22"/>
          <w:szCs w:val="22"/>
        </w:rPr>
        <w:t>за счет ________________________________________</w:t>
      </w:r>
      <w:r>
        <w:rPr>
          <w:rStyle w:val="a9"/>
          <w:sz w:val="22"/>
          <w:szCs w:val="22"/>
        </w:rPr>
        <w:footnoteReference w:id="1"/>
      </w:r>
      <w:r w:rsidRPr="00A914A3">
        <w:rPr>
          <w:sz w:val="22"/>
          <w:szCs w:val="22"/>
        </w:rPr>
        <w:t>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Оплата по Договору производится безналичным расчетом в рублях, после окончания выполнения Подрядчиком работ по договору на капитальный ремонт</w:t>
      </w:r>
      <w:r w:rsidR="00F12FC8" w:rsidRPr="00A914A3">
        <w:rPr>
          <w:sz w:val="22"/>
          <w:szCs w:val="22"/>
        </w:rPr>
        <w:t>/строительств</w:t>
      </w:r>
      <w:r w:rsidR="00F12FC8">
        <w:rPr>
          <w:sz w:val="22"/>
          <w:szCs w:val="22"/>
        </w:rPr>
        <w:t>о</w:t>
      </w:r>
      <w:r w:rsidRPr="00A914A3">
        <w:rPr>
          <w:sz w:val="22"/>
          <w:szCs w:val="22"/>
        </w:rPr>
        <w:t xml:space="preserve"> </w:t>
      </w:r>
      <w:r w:rsidR="00F12FC8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>, в течение 7 (семи) рабочих дней после подписания Сторонами акта сдачи-приемки Услуг на основании счета Исполнителя.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color w:val="000000"/>
          <w:sz w:val="22"/>
          <w:szCs w:val="22"/>
          <w:lang w:eastAsia="x-none"/>
        </w:rPr>
      </w:pPr>
      <w:r w:rsidRPr="00A914A3">
        <w:rPr>
          <w:sz w:val="22"/>
          <w:szCs w:val="22"/>
        </w:rPr>
        <w:t>По факту оказания Услуг Исполнитель представляет Заказчику счет-фактуру.</w:t>
      </w:r>
    </w:p>
    <w:p w:rsidR="00541FD6" w:rsidRPr="00A914A3" w:rsidRDefault="00541FD6" w:rsidP="00541FD6">
      <w:pPr>
        <w:pStyle w:val="21"/>
        <w:spacing w:after="0"/>
        <w:ind w:left="567" w:firstLine="0"/>
        <w:rPr>
          <w:szCs w:val="22"/>
          <w:lang w:val="ru-RU"/>
        </w:rPr>
      </w:pPr>
      <w:r w:rsidRPr="00A914A3">
        <w:rPr>
          <w:szCs w:val="22"/>
        </w:rPr>
        <w:t>Счет-фактур</w:t>
      </w:r>
      <w:r w:rsidRPr="00A914A3">
        <w:rPr>
          <w:szCs w:val="22"/>
          <w:lang w:val="ru-RU"/>
        </w:rPr>
        <w:t>а</w:t>
      </w:r>
      <w:r w:rsidRPr="00A914A3">
        <w:rPr>
          <w:szCs w:val="22"/>
        </w:rPr>
        <w:t>, составляем</w:t>
      </w:r>
      <w:r w:rsidRPr="00A914A3">
        <w:rPr>
          <w:szCs w:val="22"/>
          <w:lang w:val="ru-RU"/>
        </w:rPr>
        <w:t>ый</w:t>
      </w:r>
      <w:r w:rsidRPr="00A914A3">
        <w:rPr>
          <w:szCs w:val="22"/>
        </w:rPr>
        <w:t xml:space="preserve"> во исполнение обязательств по Договору, долж</w:t>
      </w:r>
      <w:r w:rsidRPr="00A914A3">
        <w:rPr>
          <w:szCs w:val="22"/>
          <w:lang w:val="ru-RU"/>
        </w:rPr>
        <w:t>е</w:t>
      </w:r>
      <w:r w:rsidRPr="00A914A3">
        <w:rPr>
          <w:szCs w:val="22"/>
        </w:rPr>
        <w:t>н быть оформлен и представлен Исполнителем Заказчику в сроки и в порядке, установленные налоговым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Общая цена Договора включает в себя стоимость Услуг Исполнителя, расходы Исполнителя, связанные с выездом специалистов на Объект (транспортные расходы, авиаперелеты, проживание в гостинице и командировочные расходы), а также все затраты, издержки, иные расходы Исполнителя, связанные с исполнением условий Договора, в том числе, связанные с:</w:t>
      </w:r>
    </w:p>
    <w:p w:rsidR="00541FD6" w:rsidRPr="00A914A3" w:rsidRDefault="00541FD6" w:rsidP="00541FD6">
      <w:pPr>
        <w:pStyle w:val="a3"/>
        <w:tabs>
          <w:tab w:val="left" w:pos="-284"/>
          <w:tab w:val="left" w:pos="426"/>
        </w:tabs>
        <w:ind w:left="567"/>
        <w:rPr>
          <w:color w:val="000000"/>
          <w:sz w:val="22"/>
          <w:szCs w:val="22"/>
        </w:rPr>
      </w:pPr>
      <w:r w:rsidRPr="00A914A3">
        <w:rPr>
          <w:color w:val="000000"/>
          <w:sz w:val="22"/>
          <w:szCs w:val="22"/>
        </w:rPr>
        <w:t xml:space="preserve">- с необходимостью внесения изменений в </w:t>
      </w:r>
      <w:r w:rsidRPr="00A914A3">
        <w:rPr>
          <w:color w:val="000000"/>
          <w:sz w:val="22"/>
          <w:szCs w:val="22"/>
          <w:lang w:val="ru-RU"/>
        </w:rPr>
        <w:t>проектную</w:t>
      </w:r>
      <w:r w:rsidRPr="00A914A3">
        <w:rPr>
          <w:color w:val="000000"/>
          <w:sz w:val="22"/>
          <w:szCs w:val="22"/>
        </w:rPr>
        <w:t xml:space="preserve"> документацию в соответствии с требованиями </w:t>
      </w:r>
      <w:r w:rsidRPr="00A914A3">
        <w:rPr>
          <w:sz w:val="22"/>
          <w:szCs w:val="22"/>
        </w:rPr>
        <w:t>ГОСТ Р 21.</w:t>
      </w:r>
      <w:r w:rsidRPr="00A914A3">
        <w:rPr>
          <w:color w:val="000000"/>
          <w:sz w:val="22"/>
          <w:szCs w:val="22"/>
        </w:rPr>
        <w:t xml:space="preserve"> 101-2020</w:t>
      </w:r>
      <w:r w:rsidRPr="00A914A3">
        <w:rPr>
          <w:sz w:val="22"/>
          <w:szCs w:val="22"/>
        </w:rPr>
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и контролем исполнения принятых решений</w:t>
      </w:r>
      <w:r w:rsidRPr="00A914A3">
        <w:rPr>
          <w:color w:val="000000"/>
          <w:sz w:val="22"/>
          <w:szCs w:val="22"/>
        </w:rPr>
        <w:t>;</w:t>
      </w:r>
    </w:p>
    <w:p w:rsidR="00541FD6" w:rsidRPr="00A914A3" w:rsidRDefault="00541FD6" w:rsidP="00541FD6">
      <w:pPr>
        <w:pStyle w:val="a3"/>
        <w:tabs>
          <w:tab w:val="left" w:pos="-284"/>
          <w:tab w:val="left" w:pos="426"/>
        </w:tabs>
        <w:ind w:left="567"/>
        <w:rPr>
          <w:color w:val="000000"/>
          <w:sz w:val="22"/>
          <w:szCs w:val="22"/>
          <w:lang w:val="ru-RU"/>
        </w:rPr>
      </w:pPr>
      <w:r w:rsidRPr="00A914A3">
        <w:rPr>
          <w:color w:val="000000"/>
          <w:sz w:val="22"/>
          <w:szCs w:val="22"/>
        </w:rPr>
        <w:t>- внесением изменений в проектн</w:t>
      </w:r>
      <w:r w:rsidRPr="00A914A3">
        <w:rPr>
          <w:color w:val="000000"/>
          <w:sz w:val="22"/>
          <w:szCs w:val="22"/>
          <w:lang w:val="ru-RU"/>
        </w:rPr>
        <w:t>ую</w:t>
      </w:r>
      <w:r w:rsidRPr="00A914A3">
        <w:rPr>
          <w:color w:val="000000"/>
          <w:sz w:val="22"/>
          <w:szCs w:val="22"/>
        </w:rPr>
        <w:t xml:space="preserve"> документацию вследствие согласования изменений технических решений, в том числе по замене материалов и оборудования, изменений технической документации заводов-изготовителей оборудования и иных данных.</w:t>
      </w:r>
    </w:p>
    <w:p w:rsidR="00541FD6" w:rsidRPr="00A914A3" w:rsidRDefault="00541FD6" w:rsidP="00541FD6">
      <w:pPr>
        <w:pStyle w:val="a3"/>
        <w:ind w:left="567"/>
        <w:rPr>
          <w:color w:val="000000"/>
          <w:sz w:val="22"/>
          <w:szCs w:val="22"/>
          <w:lang w:val="ru-RU"/>
        </w:rPr>
      </w:pPr>
      <w:r w:rsidRPr="00A914A3">
        <w:rPr>
          <w:color w:val="000000"/>
          <w:sz w:val="22"/>
          <w:szCs w:val="22"/>
        </w:rPr>
        <w:t xml:space="preserve">Сумма, причитающаяся к выплате Исполнителю за оказанные </w:t>
      </w:r>
      <w:r w:rsidRPr="00A914A3">
        <w:rPr>
          <w:color w:val="000000"/>
          <w:sz w:val="22"/>
          <w:szCs w:val="22"/>
          <w:lang w:val="ru-RU"/>
        </w:rPr>
        <w:t>У</w:t>
      </w:r>
      <w:r w:rsidRPr="00A914A3">
        <w:rPr>
          <w:color w:val="000000"/>
          <w:sz w:val="22"/>
          <w:szCs w:val="22"/>
        </w:rPr>
        <w:t>слуги, может быть уменьшена Заказчиком на сумму начисленной Исполнителю неустойки (штрафа, пени) в соответствии с пунктом 6.</w:t>
      </w:r>
      <w:r w:rsidR="00182E19">
        <w:rPr>
          <w:color w:val="000000"/>
          <w:sz w:val="22"/>
          <w:szCs w:val="22"/>
          <w:lang w:val="ru-RU"/>
        </w:rPr>
        <w:t>4</w:t>
      </w:r>
      <w:r w:rsidRPr="00A914A3">
        <w:rPr>
          <w:color w:val="000000"/>
          <w:sz w:val="22"/>
          <w:szCs w:val="22"/>
        </w:rPr>
        <w:t xml:space="preserve"> Договора.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не вправе в одностороннем порядке изменять общую цену Договора в течение срока действия Договора. Общая цена Договора и объем Услуг могут быть изменены по соглашению Сторон с соблюдением требований Положения о закупке товаров, работ, услуг для нужд НИУ ВШЭ.</w:t>
      </w:r>
    </w:p>
    <w:p w:rsidR="00541FD6" w:rsidRPr="00A914A3" w:rsidRDefault="00541FD6" w:rsidP="00541FD6">
      <w:pPr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В случае изменения стоимости работ по договору на капитальный ремонт/строительство </w:t>
      </w:r>
      <w:r w:rsidR="000435D9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 xml:space="preserve">, цена Договора подлежит пропорциональному изменению (0,2% от </w:t>
      </w:r>
      <w:r w:rsidRPr="00A914A3">
        <w:rPr>
          <w:snapToGrid w:val="0"/>
          <w:sz w:val="22"/>
          <w:szCs w:val="22"/>
        </w:rPr>
        <w:t>стоимости фактически выполненных Подрядчиком работ по договору на капитальный ремонт</w:t>
      </w:r>
      <w:r w:rsidR="000435D9">
        <w:rPr>
          <w:snapToGrid w:val="0"/>
          <w:sz w:val="22"/>
          <w:szCs w:val="22"/>
        </w:rPr>
        <w:t>/строительство</w:t>
      </w:r>
      <w:r w:rsidRPr="00A914A3">
        <w:rPr>
          <w:snapToGrid w:val="0"/>
          <w:sz w:val="22"/>
          <w:szCs w:val="22"/>
        </w:rPr>
        <w:t xml:space="preserve"> </w:t>
      </w:r>
      <w:r w:rsidR="000435D9">
        <w:rPr>
          <w:snapToGrid w:val="0"/>
          <w:sz w:val="22"/>
          <w:szCs w:val="22"/>
        </w:rPr>
        <w:t>Объекта</w:t>
      </w:r>
      <w:r w:rsidRPr="00A914A3">
        <w:rPr>
          <w:snapToGrid w:val="0"/>
          <w:sz w:val="22"/>
          <w:szCs w:val="22"/>
        </w:rPr>
        <w:t>, указанной в</w:t>
      </w:r>
      <w:r w:rsidRPr="00A914A3">
        <w:rPr>
          <w:sz w:val="22"/>
          <w:szCs w:val="22"/>
        </w:rPr>
        <w:t xml:space="preserve"> справке о стоимости выполненных работ и затрат (форма № КС-3)), и такое изменение оформляется дополнительным соглашением Сторон.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Обязательство по оплате оказанных Услуг считается исполненным после списания денежных средств с расчетного счета Заказчика.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вправе потребовать у Заказчика копию платежного поручения с отметкой банка об исполнении им денежного обязательства.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hanging="357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lastRenderedPageBreak/>
        <w:t>СДАЧА И ПРИЕМКА УСЛУГ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Не позднее одного рабочего дня, следующего за днем уведомления Заказчиком Исполнителя о подписании Заказчиком и Подрядчиком последнего акта о приемке выполненных Работ (форма № КС-2) и последней справки о стоимости выполненных Работ и затрат (форма № КС-3) по договору на капитальный ремонт</w:t>
      </w:r>
      <w:r w:rsidR="00A34986">
        <w:rPr>
          <w:sz w:val="22"/>
          <w:szCs w:val="22"/>
        </w:rPr>
        <w:t>/строительство</w:t>
      </w:r>
      <w:r w:rsidRPr="00A914A3">
        <w:rPr>
          <w:sz w:val="22"/>
          <w:szCs w:val="22"/>
        </w:rPr>
        <w:t xml:space="preserve"> </w:t>
      </w:r>
      <w:r w:rsidR="00A34986">
        <w:rPr>
          <w:sz w:val="22"/>
          <w:szCs w:val="22"/>
        </w:rPr>
        <w:t>Объекта</w:t>
      </w:r>
      <w:r w:rsidRPr="00A914A3">
        <w:rPr>
          <w:sz w:val="22"/>
          <w:szCs w:val="22"/>
        </w:rPr>
        <w:t xml:space="preserve">, Исполнитель должен представить Заказчику двухсторонний акт сдачи-приемки Услуг, оформленный в двух оригинальных экземплярах и подписанный со своей Стороны, а также документацию, подтверждающую оказание Услуг (копии страниц Журнала авторского надзора и оригиналы рабочих чертежей с внесенными изменениями).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 в течение 10 (десяти) рабочих дней со дня получения от Исполнителя акта сдачи-приемки Услуг и документации, указанной в п. 5.1 Договора, рассматривает акт сдачи-приемки Услуг и представленную документацию, и, при отсутствии замечаний, подписывает акт сдачи-приемки Услуг со своей Стороны и передает один экземпляр акта сдачи-приемки Услуг Исполнителю.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отступления Исполнителем от условий Договора, Заказчик при приемке оказанных Услуг оформляет мотивированный отказ с указанием перечня выявленных недостатков и сроков их устранения и направляет его Исполнителю в течение 10 (десяти) рабочих дней со дня получения от Исполнителя акта сдачи-приемки Услуг и документации, указанной в п. 5.1 Договора. Обнаруженные недостатки устраняются Исполнителем за свой счет.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Услуги считаются принятыми Заказчиком после подписания Сторонами акта сдачи-приемки Услуг.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Заказчик, обнаруживший после приемки Услуг отступления от Договора или иные недостатки, которые не могли быть установлены при обычном способе приемки Услуг, в том числе такие, которые были умышленно скрыты Исполнителем, извещает об этом Исполнителя в течение 5 (пяти) рабочих дней после их обнаружения и приглашает его для подписания двухстороннего акта о выявленных недостатках оказанных Услуг и сроки их устранения.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неявки Исполнителя для подписания акта о выявленных недостатках в течение 3 (трех) рабочих дней с даты получения уведомления от Заказчика, Заказчик имеет право составить односторонний акт о выявленных недостатках оказанных Услуг и направить его Исполнителю, с требованием устранить недостатки оказанных Услуг.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firstLine="0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ОТВЕТСТВЕННОСТЬ СТОРОН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и/или Договором.</w:t>
      </w:r>
    </w:p>
    <w:p w:rsidR="00541FD6" w:rsidRPr="003361A4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За нарушение сроков начала и/или сроков окончания оказания Услуг, сроков устранения выявленных недостатков Услуг, Заказчик имеет право начислить Исполнителю неустойку в виде пени в размере 0,1% (ноль </w:t>
      </w:r>
      <w:r w:rsidRPr="003361A4">
        <w:rPr>
          <w:sz w:val="22"/>
          <w:szCs w:val="22"/>
        </w:rPr>
        <w:t>целых одна десятая процента) от общей цены Договора за каждый день просрочки.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3361A4">
        <w:rPr>
          <w:sz w:val="22"/>
          <w:szCs w:val="22"/>
        </w:rPr>
        <w:t>В случае нарушения</w:t>
      </w:r>
      <w:r w:rsidRPr="00A914A3">
        <w:rPr>
          <w:sz w:val="22"/>
          <w:szCs w:val="22"/>
        </w:rPr>
        <w:t xml:space="preserve"> Исполнителем требований к качеству Услуг, установленных Договором, Заказчик вправе потребовать уплаты Исполнителем штрафа в размере 20% (двадцати процентов) от общей цены Договора, а также вправе по своему выбору потребовать: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безвозмездного устранения недостатков оказанных Услуг в установленный Заказчиком срок;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соразмерного уменьшения общей цены Договора;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>возмещения расходов на устранение силами заказчика недостатков оказанных Услуг или силами третьих лиц.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нарушения Заказчиком сроков оплаты Исполнитель имеет право начислить Заказчику неустойку в размере одной трехсотой ключевой ставки, установленной Центральным банком Российской Федерации на день оплаты неустойки, от суммы неисполненного обязательства за каждый день просрочки.</w:t>
      </w:r>
    </w:p>
    <w:p w:rsidR="00541FD6" w:rsidRPr="00A914A3" w:rsidRDefault="00541FD6" w:rsidP="00541FD6">
      <w:pPr>
        <w:suppressAutoHyphens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 не несет ответственность, установленную настоящим пунктом, за несвоевременную оплату по Договору в случае отсутствия финансирования, приостановки финансирования или неполного финансирования из средств, указанных в п. 4.1 Договора.</w:t>
      </w:r>
      <w:r w:rsidR="00182E19">
        <w:rPr>
          <w:rStyle w:val="a9"/>
          <w:sz w:val="22"/>
          <w:szCs w:val="22"/>
        </w:rPr>
        <w:footnoteReference w:id="2"/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>Заказчик вправе уменьшить сумму, причитающуюся к выплате Исполнителю за оказанные Услуги, на сумму неустойки (штрафа, пени), начисленной Исполнителю за неисполнение или ненадлежащее исполнение своих обязательств по Договору.</w:t>
      </w:r>
    </w:p>
    <w:p w:rsidR="00541FD6" w:rsidRPr="00A914A3" w:rsidRDefault="00541FD6" w:rsidP="00541FD6">
      <w:pPr>
        <w:suppressAutoHyphens/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>Заказчик обязан письменно уведомить Исполнителя о начислении неустойки (штрафа, пени) с указанием размера неустойки (штрафа, пени), порядка ее расчета и основания применения путем направления уведомления в порядке, указанном в пункте 11.9 Договора, за исключением случая, если соответствующие условия были указаны Сторонами в акте сдачи-приемки Услуг.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 xml:space="preserve">В соответствии с частью 3 статьи 407 Гражданского кодекса Российской Федерации обязательство Заказчика перед Исполнителем по оплате оказанных Услуг прекращается в части, равной начисленной неустойке (штрафу, пени), с даты получения Исполнителем уведомления о начислении неустойки (штрафа, пени) или с даты подписания Сторонами акта сдачи-приемки оказанных Услуг, в который включены условия о начислении неустойки, ее размере, порядке расчета, основании применения, об уменьшении суммы, причитающейся к выплате Исполнителю за оказанные Услуги (в зависимости от того, какое из условий наступит раньше). </w:t>
      </w:r>
    </w:p>
    <w:p w:rsidR="00541FD6" w:rsidRPr="00A914A3" w:rsidRDefault="00541FD6" w:rsidP="00541FD6">
      <w:pPr>
        <w:suppressAutoHyphens/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>Уменьшение суммы, причитающейся к выплате Исполнителю за оказанные Услуги, на сумму неустойки (штрафа, пени) в соответствии с настоящим пунктом Договора, не является зачетом в значении статьи 410 Гражданского кодекса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>В случае предъявления Заказчику претензий со стороны третьих лиц в связи с использованием заказчиком результатов интеллектуальной деятельности, Исполнитель обязуется за свой счет предпринять все необходимые действия по урегулированию предъявленных Заказчику претензий и исключающие возникновение (или обеспечивающие возмещение уже понесенных) расходов Заказчика, связанных с такими претензиями.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Cs/>
          <w:sz w:val="22"/>
          <w:szCs w:val="22"/>
        </w:rPr>
      </w:pPr>
      <w:r w:rsidRPr="00A914A3">
        <w:rPr>
          <w:bCs/>
          <w:sz w:val="22"/>
          <w:szCs w:val="22"/>
        </w:rPr>
        <w:t>В случае нарушения указанных в пунктах 3.4.3 – 3.4.5 Договора заверений Заказчик вправе потребовать уплаты Исполнителем штрафа в размере 20% (двадцати процентов) от общей цены Договора.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>В случае привлечения Исполнителем к оказанию Услуг третьих лиц (соисполнителей), Исполнитель несет перед Заказчиком ответственность за деятельность таких лиц.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Ответственность за безопасное проведение авторского надзора специалистами Исполнителя, возлагается на Исполнителя.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несет ответственность за ненадлежащее качество отчетных документов по техническому состоянию строительных конструкций и инженерных систем Здания, научно-проектной документации (отчетных документов), включая недостатки, обнаруженные впоследствии в ходе капитального ремонта Здания, а также в процессе эксплуатации Здания, в соответствии со статьей 761 Гражданского кодекса Российской Федерации. При обнаружении недостатков в отчетных документах, Исполнитель по требованию Заказчика обязан безвозмездно переделать отчетные документы, а также возместить Заказчику причиненные убытки, если законом не установлено иное.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Заказчик при нарушении договорных обязательств, вытекающих из исполнения обязательств по оказанию Услуг в Здании, вправе взыскать с Исполнителя неустойку:</w:t>
      </w:r>
    </w:p>
    <w:p w:rsidR="00541FD6" w:rsidRPr="00A914A3" w:rsidRDefault="00541FD6" w:rsidP="00541FD6">
      <w:pPr>
        <w:pStyle w:val="a5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 нарушение сроков предоставления документации по Договору, содержание которой не соответствует требованиям Договора, до момента исправления всех недостатков – 0,1</w:t>
      </w:r>
      <w:r w:rsidRPr="00CE53D0">
        <w:rPr>
          <w:sz w:val="22"/>
          <w:szCs w:val="22"/>
        </w:rPr>
        <w:t>%</w:t>
      </w:r>
      <w:r w:rsidRPr="00A914A3">
        <w:rPr>
          <w:sz w:val="22"/>
          <w:szCs w:val="22"/>
        </w:rPr>
        <w:t xml:space="preserve"> (ноль целых одна десятая</w:t>
      </w:r>
      <w:r>
        <w:rPr>
          <w:sz w:val="22"/>
          <w:szCs w:val="22"/>
        </w:rPr>
        <w:t xml:space="preserve"> процентов</w:t>
      </w:r>
      <w:r w:rsidRPr="00A914A3">
        <w:rPr>
          <w:sz w:val="22"/>
          <w:szCs w:val="22"/>
        </w:rPr>
        <w:t>) от общей цены Договора за каждый день просрочки;</w:t>
      </w:r>
    </w:p>
    <w:p w:rsidR="00541FD6" w:rsidRPr="00A914A3" w:rsidRDefault="00541FD6" w:rsidP="00541FD6">
      <w:pPr>
        <w:pStyle w:val="a5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 нарушение качества выполнения работ Подрядчика по договору на выполнение работ по капитальному ремонту/строительству Здания такое нарушение произошло в результате ненадлежащего осуществления авторского надзора и если это повлекло нарушение сроков выполнения работ по договору на выполнение работ по капитальному ремонту/строительству Здания – 0,1</w:t>
      </w:r>
      <w:r w:rsidRPr="00CE53D0">
        <w:rPr>
          <w:sz w:val="22"/>
          <w:szCs w:val="22"/>
        </w:rPr>
        <w:t>%</w:t>
      </w:r>
      <w:r w:rsidRPr="00A914A3">
        <w:rPr>
          <w:sz w:val="22"/>
          <w:szCs w:val="22"/>
        </w:rPr>
        <w:t xml:space="preserve"> (ноль целых одна десятая</w:t>
      </w:r>
      <w:r>
        <w:rPr>
          <w:sz w:val="22"/>
          <w:szCs w:val="22"/>
        </w:rPr>
        <w:t xml:space="preserve"> процентов</w:t>
      </w:r>
      <w:r w:rsidRPr="00A914A3">
        <w:rPr>
          <w:sz w:val="22"/>
          <w:szCs w:val="22"/>
        </w:rPr>
        <w:t>) от общей цены Договора за каждый выявленный факт;</w:t>
      </w:r>
    </w:p>
    <w:p w:rsidR="00541FD6" w:rsidRPr="00A914A3" w:rsidRDefault="00541FD6" w:rsidP="00541FD6">
      <w:pPr>
        <w:pStyle w:val="a5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 использование Подрядчиком некачественных материалов в результате ненадлежащего осуществления авторского надзора – 50 000 (пятьдесят тысяч) рублей за каждый выявленный случай;</w:t>
      </w:r>
    </w:p>
    <w:p w:rsidR="00541FD6" w:rsidRPr="00A914A3" w:rsidRDefault="00541FD6" w:rsidP="00541FD6">
      <w:pPr>
        <w:pStyle w:val="a5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за несвоевременное и некачественное выполнение работ по ликвидации дефектов в течение гарантийного срока Подрядчиком по договору на выполнение работ по капитальному ремонту/строительству Зданий, если такое произошло в результате ненадлежащего осуществления авторского надзора – 0,1</w:t>
      </w:r>
      <w:r>
        <w:rPr>
          <w:sz w:val="22"/>
          <w:szCs w:val="22"/>
        </w:rPr>
        <w:t>%</w:t>
      </w:r>
      <w:r w:rsidRPr="00A914A3">
        <w:rPr>
          <w:sz w:val="22"/>
          <w:szCs w:val="22"/>
        </w:rPr>
        <w:t xml:space="preserve"> (ноль целых одна десятая процента</w:t>
      </w:r>
      <w:r>
        <w:rPr>
          <w:sz w:val="22"/>
          <w:szCs w:val="22"/>
        </w:rPr>
        <w:t>)</w:t>
      </w:r>
      <w:r w:rsidRPr="00A914A3">
        <w:rPr>
          <w:sz w:val="22"/>
          <w:szCs w:val="22"/>
        </w:rPr>
        <w:t xml:space="preserve"> от общей цены Договора за каждый день просрочки.</w:t>
      </w:r>
    </w:p>
    <w:p w:rsidR="00541FD6" w:rsidRDefault="00541FD6" w:rsidP="00541FD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uppressAutoHyphens/>
        <w:adjustRightInd w:val="0"/>
        <w:ind w:left="567" w:firstLine="0"/>
        <w:jc w:val="both"/>
        <w:rPr>
          <w:sz w:val="22"/>
          <w:szCs w:val="22"/>
        </w:rPr>
      </w:pPr>
      <w:r w:rsidRPr="00CE53D0">
        <w:rPr>
          <w:sz w:val="22"/>
          <w:szCs w:val="22"/>
        </w:rPr>
        <w:t>В случае обнаружения Заказчиком либо контролирующими органами (в  том числе и после подписания  акта сдачи-приемки Услуг) завышения  стоимости работ по договору на капитальный ремонт/ строительства Здания, возникшего в  результате арифметических ошибок, ошибочного применения либо неприменения  расценок, тарифов, коэффициентов, ТЕР, ФЕР, ФЕРр,  и  т.п., при расчете  общей  цены договора на капитальный ремонт Здания, и повлекшей завышение стоимости Услуг по Договору, Исполнитель обязан вернуть Заказчику сумму, на которую была завышена  цена Договора, в течение 10 (десяти) рабочих дней с даты получения письменного требования Заказчика, либо в иные сроки, установленные Сторонами в отдельном соглашении, путем внесения суммы, на которую была завышена цена Договора, безналичным расчетом в рублях на основании выставляемого Заказчиком счёта.</w:t>
      </w:r>
    </w:p>
    <w:p w:rsidR="00541FD6" w:rsidRPr="00CE53D0" w:rsidRDefault="00541FD6" w:rsidP="00541FD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uppressAutoHyphens/>
        <w:adjustRightInd w:val="0"/>
        <w:ind w:left="567" w:firstLine="0"/>
        <w:jc w:val="both"/>
        <w:rPr>
          <w:sz w:val="22"/>
          <w:szCs w:val="22"/>
        </w:rPr>
      </w:pPr>
      <w:r w:rsidRPr="00CE53D0">
        <w:rPr>
          <w:sz w:val="22"/>
          <w:szCs w:val="22"/>
        </w:rPr>
        <w:t xml:space="preserve">За каждый факт неисполнения или ненадлежащего исполнения Подрядчиком обязательств, предусмотренных Договором, которые не имеют </w:t>
      </w:r>
      <w:r w:rsidRPr="00CE53D0">
        <w:rPr>
          <w:sz w:val="22"/>
          <w:szCs w:val="22"/>
        </w:rPr>
        <w:lastRenderedPageBreak/>
        <w:t>стоимостного выражения, размер штрафа устанавливается в следующем порядке:</w:t>
      </w:r>
    </w:p>
    <w:p w:rsidR="00182E19" w:rsidRDefault="00182E19" w:rsidP="00182E19">
      <w:pPr>
        <w:pStyle w:val="a5"/>
        <w:tabs>
          <w:tab w:val="left" w:pos="0"/>
          <w:tab w:val="left" w:pos="567"/>
        </w:tabs>
        <w:suppressAutoHyphens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1 000 (Одна тысяча) рублей, если общая цена Договора не превышает 3 000 000 (Трех миллионов) рублей;</w:t>
      </w:r>
    </w:p>
    <w:p w:rsidR="00182E19" w:rsidRDefault="00182E19" w:rsidP="00182E19">
      <w:pPr>
        <w:pStyle w:val="a5"/>
        <w:tabs>
          <w:tab w:val="left" w:pos="0"/>
          <w:tab w:val="left" w:pos="567"/>
        </w:tabs>
        <w:suppressAutoHyphens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5 000 (Пять тысяч) рублей, если общая цена Договора составляет от 3 000 000 (Трех миллионов) рублей до 50 000 000 (Пятидесяти миллионов) рублей (включительно);</w:t>
      </w:r>
    </w:p>
    <w:p w:rsidR="00182E19" w:rsidRDefault="00182E19" w:rsidP="00182E19">
      <w:pPr>
        <w:pStyle w:val="a5"/>
        <w:tabs>
          <w:tab w:val="left" w:pos="0"/>
          <w:tab w:val="left" w:pos="567"/>
        </w:tabs>
        <w:suppressAutoHyphens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10 000 (Десять тысяч) рублей, если общая цена Договора составляет от 50 000 000 (Пятидесяти миллионов) рублей до 100 000 000 (сто миллионов) рублей (включительно);</w:t>
      </w:r>
    </w:p>
    <w:p w:rsidR="00182E19" w:rsidRDefault="00182E19" w:rsidP="00182E19">
      <w:pPr>
        <w:pStyle w:val="a5"/>
        <w:tabs>
          <w:tab w:val="left" w:pos="0"/>
          <w:tab w:val="left" w:pos="567"/>
        </w:tabs>
        <w:suppressAutoHyphens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100 000 (Сто тысяч) рублей, если общая цена Договора превышает 100 000 000 (Сто миллионов) рублей.</w:t>
      </w:r>
    </w:p>
    <w:p w:rsidR="00541FD6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Исполнитель несет ответственность перед Заказчиком за допущенные отступления от требований, предусмотренных в проектной документации, СНиП и СП, а также за не достижение, указанных в технической документации показателей Объекта.</w:t>
      </w:r>
    </w:p>
    <w:p w:rsidR="00541FD6" w:rsidRDefault="00541FD6" w:rsidP="00541FD6">
      <w:pPr>
        <w:pStyle w:val="a5"/>
        <w:ind w:left="567"/>
        <w:jc w:val="both"/>
        <w:rPr>
          <w:sz w:val="22"/>
          <w:szCs w:val="22"/>
        </w:rPr>
      </w:pPr>
    </w:p>
    <w:p w:rsidR="00541FD6" w:rsidRPr="00A914A3" w:rsidRDefault="00541FD6" w:rsidP="00541FD6">
      <w:pPr>
        <w:pStyle w:val="a5"/>
        <w:ind w:left="567"/>
        <w:jc w:val="both"/>
        <w:rPr>
          <w:sz w:val="22"/>
          <w:szCs w:val="22"/>
        </w:rPr>
      </w:pPr>
    </w:p>
    <w:p w:rsidR="00541FD6" w:rsidRPr="00A914A3" w:rsidRDefault="00541FD6" w:rsidP="00541FD6">
      <w:pPr>
        <w:pStyle w:val="a3"/>
        <w:numPr>
          <w:ilvl w:val="0"/>
          <w:numId w:val="4"/>
        </w:numPr>
        <w:suppressAutoHyphens/>
        <w:spacing w:before="120" w:after="120"/>
        <w:ind w:left="567" w:firstLine="0"/>
        <w:jc w:val="center"/>
        <w:rPr>
          <w:b/>
          <w:bCs/>
          <w:sz w:val="22"/>
          <w:szCs w:val="22"/>
        </w:rPr>
      </w:pPr>
      <w:r w:rsidRPr="00A914A3">
        <w:rPr>
          <w:b/>
          <w:bCs/>
          <w:sz w:val="22"/>
          <w:szCs w:val="22"/>
        </w:rPr>
        <w:t>ОБСТОЯТЕЛЬСТВА НЕПРЕОДОЛИМОЙ СИЛЫ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(трех) дней после начала их действия и прекращении соответственно.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541FD6" w:rsidRPr="00A914A3" w:rsidRDefault="00541FD6" w:rsidP="00541FD6">
      <w:pPr>
        <w:pStyle w:val="a3"/>
        <w:numPr>
          <w:ilvl w:val="0"/>
          <w:numId w:val="4"/>
        </w:numPr>
        <w:suppressAutoHyphens/>
        <w:spacing w:before="120" w:after="120"/>
        <w:ind w:left="567" w:firstLine="0"/>
        <w:jc w:val="center"/>
        <w:rPr>
          <w:b/>
          <w:snapToGrid w:val="0"/>
          <w:sz w:val="22"/>
          <w:szCs w:val="22"/>
        </w:rPr>
      </w:pPr>
      <w:bookmarkStart w:id="3" w:name="_Hlk44438757"/>
      <w:r w:rsidRPr="00A914A3">
        <w:rPr>
          <w:b/>
          <w:snapToGrid w:val="0"/>
          <w:sz w:val="22"/>
          <w:szCs w:val="22"/>
        </w:rPr>
        <w:t>КОНФИДЕНЦИАЛЬНОСТЬ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rFonts w:eastAsia="Calibri"/>
          <w:sz w:val="22"/>
          <w:szCs w:val="22"/>
        </w:rPr>
      </w:pPr>
      <w:r w:rsidRPr="00A914A3">
        <w:rPr>
          <w:rFonts w:eastAsia="Calibri"/>
          <w:sz w:val="22"/>
          <w:szCs w:val="22"/>
          <w:lang w:eastAsia="en-US"/>
        </w:rPr>
        <w:t xml:space="preserve">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информации. К конфиденциальной информации в рамках Договора относятся персональные данные физических лиц, которые предоставляются </w:t>
      </w:r>
      <w:r w:rsidRPr="00A914A3">
        <w:rPr>
          <w:rFonts w:eastAsia="Calibri"/>
          <w:sz w:val="22"/>
          <w:szCs w:val="22"/>
          <w:lang w:eastAsia="en-US"/>
        </w:rPr>
        <w:lastRenderedPageBreak/>
        <w:t xml:space="preserve">Сторонами друг другу и обрабатываются в процессе исполнения Договора, а также </w:t>
      </w:r>
      <w:sdt>
        <w:sdtPr>
          <w:rPr>
            <w:sz w:val="22"/>
            <w:szCs w:val="22"/>
          </w:rPr>
          <w:id w:val="-1647657167"/>
          <w:placeholder>
            <w:docPart w:val="7CBD03DE147E4E98AD1982FE8791D326"/>
          </w:placeholder>
        </w:sdtPr>
        <w:sdtEndPr/>
        <w:sdtContent>
          <w:r w:rsidRPr="00A914A3">
            <w:rPr>
              <w:rFonts w:eastAsia="Calibri"/>
              <w:sz w:val="22"/>
              <w:szCs w:val="22"/>
            </w:rPr>
            <w:t>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</w:t>
          </w:r>
        </w:sdtContent>
      </w:sdt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rFonts w:eastAsia="Calibri"/>
          <w:sz w:val="22"/>
          <w:szCs w:val="22"/>
          <w:lang w:eastAsia="en-US"/>
        </w:rPr>
      </w:pPr>
      <w:r w:rsidRPr="00A914A3">
        <w:rPr>
          <w:rFonts w:eastAsia="Calibri"/>
          <w:sz w:val="22"/>
          <w:szCs w:val="22"/>
          <w:lang w:eastAsia="en-US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rFonts w:eastAsia="Calibri"/>
          <w:sz w:val="22"/>
          <w:szCs w:val="22"/>
          <w:lang w:eastAsia="en-US"/>
        </w:rPr>
      </w:pPr>
      <w:r w:rsidRPr="00A914A3">
        <w:rPr>
          <w:rFonts w:eastAsia="Calibri"/>
          <w:sz w:val="22"/>
          <w:szCs w:val="22"/>
          <w:lang w:eastAsia="en-US"/>
        </w:rPr>
        <w:t>В случаях, прямо не предусмотренных законодательством Российской Федерации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rFonts w:eastAsia="Calibri"/>
          <w:sz w:val="22"/>
          <w:szCs w:val="22"/>
          <w:lang w:eastAsia="en-US"/>
        </w:rPr>
      </w:pPr>
      <w:r w:rsidRPr="00A914A3">
        <w:rPr>
          <w:rFonts w:eastAsia="Calibri"/>
          <w:sz w:val="22"/>
          <w:szCs w:val="22"/>
          <w:lang w:eastAsia="en-US"/>
        </w:rPr>
        <w:t>В случае, если в составе конфиденциальной информации Сторонами передаются друг другу и обрабатываются персональные данные физических лиц, Стороны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данных, обеспечивать безопасность и защиту персональных данных при их обработке и принимать иные меры, предусмотренные законодательством Российской Федерации в области персональных данных. Такая обязанность действует бессрочно.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napToGrid w:val="0"/>
          <w:sz w:val="22"/>
          <w:szCs w:val="22"/>
        </w:rPr>
      </w:pPr>
      <w:r w:rsidRPr="00A914A3">
        <w:rPr>
          <w:rFonts w:eastAsia="Calibri"/>
          <w:sz w:val="22"/>
          <w:szCs w:val="22"/>
          <w:lang w:eastAsia="en-US"/>
        </w:rPr>
        <w:t>В ц</w:t>
      </w:r>
      <w:r w:rsidRPr="00A914A3">
        <w:rPr>
          <w:snapToGrid w:val="0"/>
          <w:sz w:val="22"/>
          <w:szCs w:val="22"/>
        </w:rPr>
        <w:t>елях Договора не признается конфиденциальной следующая информация: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jc w:val="both"/>
        <w:rPr>
          <w:snapToGrid w:val="0"/>
          <w:sz w:val="22"/>
          <w:szCs w:val="22"/>
        </w:rPr>
      </w:pPr>
      <w:r w:rsidRPr="00A914A3">
        <w:rPr>
          <w:snapToGrid w:val="0"/>
          <w:sz w:val="22"/>
          <w:szCs w:val="22"/>
        </w:rPr>
        <w:t>информация, ставшая общедоступной не по вине или не вследствие нарушения условий Договора Стороной, получающей информацию;</w:t>
      </w:r>
    </w:p>
    <w:p w:rsidR="00541FD6" w:rsidRPr="00A914A3" w:rsidRDefault="00541FD6" w:rsidP="00541FD6">
      <w:pPr>
        <w:pStyle w:val="a5"/>
        <w:numPr>
          <w:ilvl w:val="2"/>
          <w:numId w:val="4"/>
        </w:numPr>
        <w:ind w:left="567" w:firstLine="0"/>
        <w:jc w:val="both"/>
        <w:rPr>
          <w:snapToGrid w:val="0"/>
          <w:sz w:val="22"/>
          <w:szCs w:val="22"/>
        </w:rPr>
      </w:pPr>
      <w:r w:rsidRPr="00A914A3">
        <w:rPr>
          <w:snapToGrid w:val="0"/>
          <w:sz w:val="22"/>
          <w:szCs w:val="22"/>
        </w:rPr>
        <w:t>информация, независимо полученная или разработанная Стороной на законном основании без использования какой-либо конфиденциальной информации разглашающей Стороны.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napToGrid w:val="0"/>
          <w:sz w:val="22"/>
          <w:szCs w:val="22"/>
        </w:rPr>
      </w:pPr>
      <w:r w:rsidRPr="00A914A3">
        <w:rPr>
          <w:snapToGrid w:val="0"/>
          <w:sz w:val="22"/>
          <w:szCs w:val="22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</w:t>
      </w:r>
      <w:bookmarkEnd w:id="3"/>
      <w:r w:rsidRPr="00A914A3">
        <w:rPr>
          <w:snapToGrid w:val="0"/>
          <w:sz w:val="22"/>
          <w:szCs w:val="22"/>
        </w:rPr>
        <w:t xml:space="preserve"> 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hanging="357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СРОК ДЕЙСТВИЯ ДОГОВОРА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/>
          <w:sz w:val="22"/>
          <w:szCs w:val="22"/>
        </w:rPr>
      </w:pPr>
      <w:r w:rsidRPr="00A914A3">
        <w:rPr>
          <w:sz w:val="22"/>
          <w:szCs w:val="22"/>
        </w:rPr>
        <w:t>Договор вступает в силу с даты его подписания обеими Сторонами и действует до исполнения Сторонами своих обязательств в полном объеме.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b/>
          <w:sz w:val="22"/>
          <w:szCs w:val="22"/>
        </w:rPr>
      </w:pPr>
      <w:r w:rsidRPr="00A914A3">
        <w:rPr>
          <w:sz w:val="22"/>
          <w:szCs w:val="22"/>
        </w:rPr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hanging="357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bCs/>
          <w:sz w:val="22"/>
          <w:szCs w:val="22"/>
        </w:rPr>
        <w:t>ПОРЯДОК РАССМОТРЕНИЯ СПОРОВ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направлена способами, указанными в разделе 11 Договора, за исключением направления по электронной почте. Срок ответа на претензию устанавливается </w:t>
      </w:r>
      <w:r w:rsidRPr="00A914A3">
        <w:rPr>
          <w:sz w:val="22"/>
          <w:szCs w:val="22"/>
        </w:rPr>
        <w:lastRenderedPageBreak/>
        <w:t>в 20 (двадцать) рабочих дней с даты ее получения. Ответ на претензию направляется способами, указанными в разделе 11 Договора, за исключением направления по электронной почте. В случае невозможности разрешения разногласий путем переговоров, либо в претензионном порядке, споры подлежат рассмотрению в Арбитражном суде в соответствии с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Договора, Стороны будут руководствоваться законодательством Российской Федерации.</w:t>
      </w:r>
    </w:p>
    <w:p w:rsidR="00541FD6" w:rsidRPr="00A914A3" w:rsidRDefault="00541FD6" w:rsidP="00541FD6">
      <w:pPr>
        <w:pStyle w:val="a5"/>
        <w:numPr>
          <w:ilvl w:val="0"/>
          <w:numId w:val="4"/>
        </w:numPr>
        <w:spacing w:before="120" w:after="120"/>
        <w:ind w:left="567" w:hanging="357"/>
        <w:contextualSpacing w:val="0"/>
        <w:jc w:val="center"/>
        <w:rPr>
          <w:b/>
          <w:sz w:val="22"/>
          <w:szCs w:val="22"/>
        </w:rPr>
      </w:pPr>
      <w:r w:rsidRPr="00A914A3">
        <w:rPr>
          <w:b/>
          <w:sz w:val="22"/>
          <w:szCs w:val="22"/>
        </w:rPr>
        <w:t>ПРОЧИЕ УСЛОВИЯ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Ни одна из Сторон не вправе передавать свои обязательства по Договору третьим лицам без письменного согласия на то другой Стороны.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(десяти) календарных дней с момента получения ею предложения изменить или расторгнуть Договор, или с момента, когда документ, содержащий предложение изменить или расторгнуть Договор, считается доставленным по правилам статьи 165.1 Гражданского кодекса Российской Федерации.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частично,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12 Договора, либо передаются нарочным под подпись уполномоченному представителю принимающей Стороны.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lastRenderedPageBreak/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12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юридического лица, указанному в разделе 12 Договора.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Сообщение, направленное почтой, заказным письмом с уведомлением, считается доставленным принимающей Стороне по правилам, установленным статьей 165.1 Гражданского кодекса Российской Федерации, в том числе в следующих случаях:</w:t>
      </w:r>
    </w:p>
    <w:p w:rsidR="00541FD6" w:rsidRPr="00A914A3" w:rsidRDefault="00541FD6" w:rsidP="00541FD6">
      <w:pPr>
        <w:numPr>
          <w:ilvl w:val="1"/>
          <w:numId w:val="0"/>
        </w:numPr>
        <w:tabs>
          <w:tab w:val="num" w:pos="0"/>
        </w:tabs>
        <w:ind w:left="567"/>
        <w:jc w:val="both"/>
        <w:outlineLvl w:val="1"/>
        <w:rPr>
          <w:sz w:val="22"/>
          <w:szCs w:val="22"/>
        </w:rPr>
      </w:pPr>
      <w:r w:rsidRPr="00A914A3">
        <w:rPr>
          <w:sz w:val="22"/>
          <w:szCs w:val="22"/>
        </w:rPr>
        <w:t>- 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541FD6" w:rsidRPr="00A914A3" w:rsidRDefault="00541FD6" w:rsidP="00541FD6">
      <w:pPr>
        <w:numPr>
          <w:ilvl w:val="1"/>
          <w:numId w:val="0"/>
        </w:numPr>
        <w:tabs>
          <w:tab w:val="num" w:pos="0"/>
        </w:tabs>
        <w:ind w:left="567"/>
        <w:jc w:val="both"/>
        <w:outlineLvl w:val="1"/>
        <w:rPr>
          <w:sz w:val="22"/>
          <w:szCs w:val="22"/>
        </w:rPr>
      </w:pPr>
      <w:r w:rsidRPr="00A914A3">
        <w:rPr>
          <w:sz w:val="22"/>
          <w:szCs w:val="22"/>
        </w:rP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12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541FD6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В случае изменения сведений, в том числе наименования, банковских реквизитов, адресов,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11.9 Договора.</w:t>
      </w:r>
    </w:p>
    <w:p w:rsidR="00541FD6" w:rsidRPr="00A914A3" w:rsidRDefault="00541FD6" w:rsidP="00541FD6">
      <w:pPr>
        <w:pStyle w:val="a5"/>
        <w:numPr>
          <w:ilvl w:val="1"/>
          <w:numId w:val="4"/>
        </w:numPr>
        <w:tabs>
          <w:tab w:val="num" w:pos="0"/>
        </w:tabs>
        <w:ind w:left="567" w:firstLine="0"/>
        <w:jc w:val="both"/>
        <w:rPr>
          <w:sz w:val="22"/>
          <w:szCs w:val="22"/>
        </w:rPr>
      </w:pPr>
      <w:r w:rsidRPr="00A914A3">
        <w:rPr>
          <w:sz w:val="22"/>
          <w:szCs w:val="22"/>
        </w:rPr>
        <w:t>Договору прилагается и является его неотъемлемой частью:</w:t>
      </w:r>
    </w:p>
    <w:p w:rsidR="00541FD6" w:rsidRDefault="00541FD6" w:rsidP="00541FD6">
      <w:pPr>
        <w:numPr>
          <w:ilvl w:val="1"/>
          <w:numId w:val="0"/>
        </w:numPr>
        <w:tabs>
          <w:tab w:val="num" w:pos="1080"/>
        </w:tabs>
        <w:ind w:left="567"/>
        <w:jc w:val="both"/>
        <w:outlineLvl w:val="1"/>
        <w:rPr>
          <w:color w:val="000000"/>
          <w:sz w:val="22"/>
          <w:szCs w:val="22"/>
          <w:lang w:eastAsia="x-none"/>
        </w:rPr>
      </w:pPr>
      <w:r w:rsidRPr="00A914A3">
        <w:rPr>
          <w:color w:val="000000"/>
          <w:sz w:val="22"/>
          <w:szCs w:val="22"/>
          <w:lang w:eastAsia="x-none"/>
        </w:rPr>
        <w:t xml:space="preserve">Приложение </w:t>
      </w:r>
      <w:r w:rsidR="009A3E90">
        <w:rPr>
          <w:color w:val="000000"/>
          <w:sz w:val="22"/>
          <w:szCs w:val="22"/>
          <w:lang w:eastAsia="x-none"/>
        </w:rPr>
        <w:t>__</w:t>
      </w:r>
      <w:r w:rsidRPr="00A914A3">
        <w:rPr>
          <w:color w:val="000000"/>
          <w:sz w:val="22"/>
          <w:szCs w:val="22"/>
          <w:lang w:eastAsia="x-none"/>
        </w:rPr>
        <w:t xml:space="preserve">: </w:t>
      </w:r>
      <w:r w:rsidR="00182E19">
        <w:rPr>
          <w:color w:val="000000"/>
          <w:sz w:val="22"/>
          <w:szCs w:val="22"/>
          <w:lang w:eastAsia="x-none"/>
        </w:rPr>
        <w:t>____________</w:t>
      </w:r>
      <w:r w:rsidR="00104541">
        <w:rPr>
          <w:color w:val="000000"/>
          <w:sz w:val="22"/>
          <w:szCs w:val="22"/>
          <w:lang w:eastAsia="x-none"/>
        </w:rPr>
        <w:t>;</w:t>
      </w:r>
    </w:p>
    <w:p w:rsidR="00104541" w:rsidRPr="00A914A3" w:rsidRDefault="00104541" w:rsidP="00541FD6">
      <w:pPr>
        <w:numPr>
          <w:ilvl w:val="1"/>
          <w:numId w:val="0"/>
        </w:numPr>
        <w:tabs>
          <w:tab w:val="num" w:pos="1080"/>
        </w:tabs>
        <w:ind w:left="567"/>
        <w:jc w:val="both"/>
        <w:outlineLvl w:val="1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 xml:space="preserve">Приложение __: </w:t>
      </w:r>
      <w:r w:rsidR="00182E19">
        <w:rPr>
          <w:color w:val="000000"/>
          <w:sz w:val="22"/>
          <w:szCs w:val="22"/>
          <w:lang w:eastAsia="x-none"/>
        </w:rPr>
        <w:t>____________</w:t>
      </w:r>
      <w:r>
        <w:rPr>
          <w:color w:val="000000"/>
          <w:sz w:val="22"/>
          <w:szCs w:val="22"/>
          <w:lang w:eastAsia="x-none"/>
        </w:rPr>
        <w:t>.</w:t>
      </w:r>
    </w:p>
    <w:p w:rsidR="00541FD6" w:rsidRPr="00A914A3" w:rsidRDefault="00541FD6" w:rsidP="00541FD6">
      <w:pPr>
        <w:pStyle w:val="21"/>
        <w:spacing w:before="120"/>
        <w:ind w:left="567" w:firstLine="0"/>
        <w:jc w:val="center"/>
        <w:rPr>
          <w:b/>
          <w:szCs w:val="22"/>
          <w:lang w:val="ru-RU"/>
        </w:rPr>
      </w:pPr>
      <w:r w:rsidRPr="00A914A3">
        <w:rPr>
          <w:b/>
          <w:szCs w:val="22"/>
        </w:rPr>
        <w:t>1</w:t>
      </w:r>
      <w:r w:rsidRPr="00A914A3">
        <w:rPr>
          <w:b/>
          <w:szCs w:val="22"/>
          <w:lang w:val="ru-RU"/>
        </w:rPr>
        <w:t>2</w:t>
      </w:r>
      <w:r w:rsidRPr="00A914A3">
        <w:rPr>
          <w:b/>
          <w:szCs w:val="22"/>
        </w:rPr>
        <w:t>. АДРЕСА И БАНКОВСКИЕ РЕКВИЗИТЫ СТОРОН</w:t>
      </w:r>
      <w:r>
        <w:rPr>
          <w:b/>
          <w:szCs w:val="22"/>
          <w:lang w:val="ru-RU"/>
        </w:rPr>
        <w:t xml:space="preserve"> </w:t>
      </w:r>
    </w:p>
    <w:tbl>
      <w:tblPr>
        <w:tblW w:w="10055" w:type="dxa"/>
        <w:tblLook w:val="0000" w:firstRow="0" w:lastRow="0" w:firstColumn="0" w:lastColumn="0" w:noHBand="0" w:noVBand="0"/>
      </w:tblPr>
      <w:tblGrid>
        <w:gridCol w:w="4665"/>
        <w:gridCol w:w="5390"/>
      </w:tblGrid>
      <w:tr w:rsidR="00541FD6" w:rsidRPr="00A914A3" w:rsidTr="009A3E90">
        <w:trPr>
          <w:trHeight w:val="4802"/>
        </w:trPr>
        <w:tc>
          <w:tcPr>
            <w:tcW w:w="4665" w:type="dxa"/>
          </w:tcPr>
          <w:p w:rsidR="00541FD6" w:rsidRPr="00A914A3" w:rsidRDefault="00541FD6" w:rsidP="00CE0045">
            <w:pPr>
              <w:ind w:left="567"/>
              <w:rPr>
                <w:b/>
                <w:sz w:val="22"/>
                <w:szCs w:val="22"/>
              </w:rPr>
            </w:pPr>
            <w:r w:rsidRPr="00A914A3">
              <w:rPr>
                <w:b/>
                <w:sz w:val="22"/>
                <w:szCs w:val="22"/>
              </w:rPr>
              <w:t>И</w:t>
            </w:r>
            <w:r w:rsidR="002A4B90">
              <w:rPr>
                <w:b/>
                <w:sz w:val="22"/>
                <w:szCs w:val="22"/>
              </w:rPr>
              <w:t>сполнитель</w:t>
            </w:r>
            <w:r w:rsidRPr="00A914A3">
              <w:rPr>
                <w:b/>
                <w:sz w:val="22"/>
                <w:szCs w:val="22"/>
              </w:rPr>
              <w:t>:</w:t>
            </w: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41FD6" w:rsidRPr="00A914A3" w:rsidRDefault="00541FD6" w:rsidP="00CE004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14A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________________ / _______________</w:t>
            </w:r>
          </w:p>
          <w:p w:rsidR="00541FD6" w:rsidRPr="00A914A3" w:rsidRDefault="00541FD6" w:rsidP="00CE0045">
            <w:pPr>
              <w:widowControl w:val="0"/>
              <w:ind w:left="567"/>
              <w:rPr>
                <w:sz w:val="22"/>
                <w:szCs w:val="22"/>
                <w:lang w:val="en-US"/>
              </w:rPr>
            </w:pPr>
            <w:r w:rsidRPr="00A914A3">
              <w:rPr>
                <w:rFonts w:eastAsia="Calibri"/>
                <w:color w:val="000000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390" w:type="dxa"/>
          </w:tcPr>
          <w:p w:rsidR="00541FD6" w:rsidRPr="00A914A3" w:rsidRDefault="00541FD6" w:rsidP="00CE0045">
            <w:pPr>
              <w:widowControl w:val="0"/>
              <w:tabs>
                <w:tab w:val="left" w:pos="3300"/>
              </w:tabs>
              <w:ind w:left="567"/>
              <w:rPr>
                <w:b/>
                <w:sz w:val="22"/>
                <w:szCs w:val="22"/>
              </w:rPr>
            </w:pPr>
            <w:r w:rsidRPr="00A914A3">
              <w:rPr>
                <w:b/>
                <w:sz w:val="22"/>
                <w:szCs w:val="22"/>
              </w:rPr>
              <w:t>З</w:t>
            </w:r>
            <w:r w:rsidR="002A4B90">
              <w:rPr>
                <w:b/>
                <w:sz w:val="22"/>
                <w:szCs w:val="22"/>
              </w:rPr>
              <w:t>аказчик</w:t>
            </w:r>
            <w:r w:rsidRPr="00A914A3">
              <w:rPr>
                <w:b/>
                <w:sz w:val="22"/>
                <w:szCs w:val="22"/>
              </w:rPr>
              <w:t>:</w:t>
            </w:r>
          </w:p>
          <w:p w:rsidR="00541FD6" w:rsidRPr="00A914A3" w:rsidRDefault="00541FD6" w:rsidP="00CE0045">
            <w:pPr>
              <w:ind w:left="567"/>
              <w:rPr>
                <w:b/>
                <w:sz w:val="22"/>
                <w:szCs w:val="22"/>
              </w:rPr>
            </w:pPr>
            <w:r w:rsidRPr="00A914A3">
              <w:rPr>
                <w:b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541FD6" w:rsidRDefault="00541FD6" w:rsidP="00CE0045">
            <w:pPr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Адрес юридического лица: ______________</w:t>
            </w:r>
          </w:p>
          <w:p w:rsidR="00541FD6" w:rsidRPr="007F4E13" w:rsidRDefault="00541FD6" w:rsidP="00CE0045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адрес:__________________</w:t>
            </w:r>
          </w:p>
          <w:p w:rsidR="00541FD6" w:rsidRPr="00A914A3" w:rsidRDefault="00541FD6" w:rsidP="00CE0045">
            <w:pPr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ИНН ____________</w:t>
            </w:r>
          </w:p>
          <w:p w:rsidR="00541FD6" w:rsidRPr="00A914A3" w:rsidRDefault="00541FD6" w:rsidP="00CE0045">
            <w:pPr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КПП ____________</w:t>
            </w:r>
          </w:p>
          <w:p w:rsidR="00541FD6" w:rsidRPr="00A914A3" w:rsidRDefault="00541FD6" w:rsidP="00CE0045">
            <w:pPr>
              <w:widowControl w:val="0"/>
              <w:tabs>
                <w:tab w:val="left" w:pos="3300"/>
              </w:tabs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Банковские реквизиты:</w:t>
            </w:r>
          </w:p>
          <w:p w:rsidR="00541FD6" w:rsidRPr="00A914A3" w:rsidRDefault="00541FD6" w:rsidP="00CE0045">
            <w:pPr>
              <w:widowControl w:val="0"/>
              <w:tabs>
                <w:tab w:val="left" w:pos="3300"/>
              </w:tabs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Контактное лицо: ______________</w:t>
            </w:r>
          </w:p>
          <w:p w:rsidR="00541FD6" w:rsidRPr="00A914A3" w:rsidRDefault="00541FD6" w:rsidP="00CE0045">
            <w:pPr>
              <w:widowControl w:val="0"/>
              <w:tabs>
                <w:tab w:val="left" w:pos="3300"/>
              </w:tabs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Контактный телефон: ______________</w:t>
            </w:r>
          </w:p>
          <w:p w:rsidR="00541FD6" w:rsidRPr="00A914A3" w:rsidRDefault="00541FD6" w:rsidP="00CE0045">
            <w:pPr>
              <w:widowControl w:val="0"/>
              <w:tabs>
                <w:tab w:val="left" w:pos="3300"/>
              </w:tabs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Контактный e-mail: _______________</w:t>
            </w:r>
          </w:p>
          <w:p w:rsidR="00541FD6" w:rsidRPr="00A914A3" w:rsidRDefault="00541FD6" w:rsidP="00CE0045">
            <w:pPr>
              <w:ind w:left="567"/>
              <w:rPr>
                <w:sz w:val="22"/>
                <w:szCs w:val="22"/>
              </w:rPr>
            </w:pPr>
          </w:p>
          <w:p w:rsidR="00541FD6" w:rsidRPr="00A914A3" w:rsidRDefault="00541FD6" w:rsidP="00CE0045">
            <w:pPr>
              <w:ind w:left="567"/>
              <w:rPr>
                <w:sz w:val="22"/>
                <w:szCs w:val="22"/>
              </w:rPr>
            </w:pPr>
            <w:r w:rsidRPr="00A914A3">
              <w:rPr>
                <w:b/>
                <w:sz w:val="22"/>
                <w:szCs w:val="22"/>
              </w:rPr>
              <w:t>_____________________ / _______________</w:t>
            </w:r>
          </w:p>
          <w:p w:rsidR="00541FD6" w:rsidRPr="00A914A3" w:rsidRDefault="00541FD6" w:rsidP="00CE0045">
            <w:pPr>
              <w:widowControl w:val="0"/>
              <w:ind w:left="567"/>
              <w:rPr>
                <w:sz w:val="22"/>
                <w:szCs w:val="22"/>
              </w:rPr>
            </w:pPr>
            <w:r w:rsidRPr="00A914A3">
              <w:rPr>
                <w:sz w:val="22"/>
                <w:szCs w:val="22"/>
              </w:rPr>
              <w:t>м.п.</w:t>
            </w:r>
          </w:p>
        </w:tc>
      </w:tr>
    </w:tbl>
    <w:p w:rsidR="004A2B56" w:rsidRDefault="004A2B56" w:rsidP="00541FD6">
      <w:pPr>
        <w:ind w:left="567"/>
      </w:pPr>
    </w:p>
    <w:sectPr w:rsidR="004A2B56" w:rsidSect="00A914A3">
      <w:footerReference w:type="default" r:id="rId9"/>
      <w:pgSz w:w="11906" w:h="16838" w:code="9"/>
      <w:pgMar w:top="1134" w:right="851" w:bottom="851" w:left="964" w:header="720" w:footer="720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707D3" w16cid:durableId="291B31B3"/>
  <w16cid:commentId w16cid:paraId="6639A629" w16cid:durableId="291B43F9"/>
  <w16cid:commentId w16cid:paraId="56C3DE2D" w16cid:durableId="291B38BE"/>
  <w16cid:commentId w16cid:paraId="710F3E69" w16cid:durableId="291B48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C6" w:rsidRDefault="00051AC6" w:rsidP="00541FD6">
      <w:r>
        <w:separator/>
      </w:r>
    </w:p>
  </w:endnote>
  <w:endnote w:type="continuationSeparator" w:id="0">
    <w:p w:rsidR="00051AC6" w:rsidRDefault="00051AC6" w:rsidP="0054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51AC6">
    <w:pPr>
      <w:pStyle w:val="a5"/>
      <w:jc w:val="right"/>
    </w:pPr>
    <w:r>
      <w:rPr>
        <w:b/>
        <w:lang w:val="en-US"/>
      </w:rPr>
      <w:t>21.02.2024 № 6.18.1-01/210224-1</w:t>
    </w:r>
  </w:p>
  <w:p w:rsidR="00263AE8" w:rsidRDefault="0012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C6" w:rsidRDefault="00051AC6" w:rsidP="00541FD6">
      <w:r>
        <w:separator/>
      </w:r>
    </w:p>
  </w:footnote>
  <w:footnote w:type="continuationSeparator" w:id="0">
    <w:p w:rsidR="00051AC6" w:rsidRDefault="00051AC6" w:rsidP="00541FD6">
      <w:r>
        <w:continuationSeparator/>
      </w:r>
    </w:p>
  </w:footnote>
  <w:footnote w:id="1">
    <w:p w:rsidR="00541FD6" w:rsidRPr="00CE53D0" w:rsidRDefault="00541FD6" w:rsidP="00541FD6">
      <w:pPr>
        <w:pStyle w:val="a7"/>
        <w:ind w:left="567"/>
        <w:jc w:val="both"/>
        <w:rPr>
          <w:lang w:val="x-none"/>
        </w:rPr>
      </w:pPr>
      <w:r>
        <w:rPr>
          <w:rStyle w:val="a9"/>
        </w:rPr>
        <w:footnoteRef/>
      </w:r>
      <w:r>
        <w:t xml:space="preserve"> </w:t>
      </w:r>
      <w:r w:rsidRPr="00CE53D0">
        <w:t xml:space="preserve">Если Договор заключается на основании подпункта 18, 18.1 пункта 12.10.1 Положения о закупке товаров, работ, услуг для нужд НИУ ВШЭ, </w:t>
      </w:r>
      <w:r w:rsidRPr="00CE53D0">
        <w:rPr>
          <w:u w:val="single"/>
        </w:rPr>
        <w:t>то необходимо указать целевой источник</w:t>
      </w:r>
      <w:r w:rsidRPr="00CE53D0">
        <w:t xml:space="preserve">.   </w:t>
      </w:r>
    </w:p>
    <w:p w:rsidR="00541FD6" w:rsidRPr="00CE53D0" w:rsidRDefault="00541FD6" w:rsidP="00541FD6">
      <w:pPr>
        <w:pStyle w:val="a7"/>
        <w:ind w:left="567"/>
      </w:pPr>
      <w:r w:rsidRPr="00CE53D0">
        <w:t xml:space="preserve">Если условиями предоставления целевой субсидии, субсидии в форме гранта, средств по договорам пожертвования предусмотрено требование по указанию источника финансирования, </w:t>
      </w:r>
      <w:r w:rsidRPr="00CE53D0">
        <w:rPr>
          <w:u w:val="single"/>
        </w:rPr>
        <w:t>то необходимо указать целевой источник</w:t>
      </w:r>
      <w:r w:rsidRPr="00CE53D0">
        <w:t>.</w:t>
      </w:r>
    </w:p>
    <w:p w:rsidR="00541FD6" w:rsidRPr="00CE53D0" w:rsidRDefault="00541FD6" w:rsidP="00541FD6">
      <w:pPr>
        <w:pStyle w:val="a7"/>
        <w:ind w:left="567"/>
      </w:pPr>
      <w:r w:rsidRPr="00CE53D0">
        <w:t xml:space="preserve">В остальных случаях указывается </w:t>
      </w:r>
      <w:bookmarkStart w:id="2" w:name="_Hlk152781311"/>
      <w:r w:rsidRPr="00CE53D0">
        <w:t xml:space="preserve">источник </w:t>
      </w:r>
      <w:r w:rsidRPr="00CE53D0">
        <w:rPr>
          <w:lang w:val="x-none"/>
        </w:rPr>
        <w:t>финансирования</w:t>
      </w:r>
      <w:bookmarkEnd w:id="2"/>
      <w:r w:rsidRPr="00CE53D0">
        <w:rPr>
          <w:lang w:val="x-none"/>
        </w:rPr>
        <w:t>: средства учреждения</w:t>
      </w:r>
      <w:r w:rsidRPr="00CE53D0">
        <w:t>.</w:t>
      </w:r>
    </w:p>
    <w:p w:rsidR="00541FD6" w:rsidRDefault="00541FD6" w:rsidP="00541FD6">
      <w:pPr>
        <w:pStyle w:val="a7"/>
        <w:ind w:left="567"/>
        <w:jc w:val="both"/>
      </w:pPr>
      <w:r w:rsidRPr="00CE53D0">
        <w:rPr>
          <w:b/>
        </w:rPr>
        <w:t>Сноску необходимо исключить до подписания Договора.</w:t>
      </w:r>
    </w:p>
  </w:footnote>
  <w:footnote w:id="2">
    <w:p w:rsidR="00182E19" w:rsidRPr="00182E19" w:rsidRDefault="00182E19" w:rsidP="00182E19">
      <w:pPr>
        <w:pStyle w:val="a7"/>
        <w:ind w:left="567"/>
        <w:jc w:val="both"/>
      </w:pPr>
      <w:r>
        <w:rPr>
          <w:rStyle w:val="a9"/>
        </w:rPr>
        <w:footnoteRef/>
      </w:r>
      <w:r>
        <w:t xml:space="preserve"> </w:t>
      </w:r>
      <w:r w:rsidRPr="00182E19">
        <w:t>Данное условие Договора будет применяться в случае если источник финансирования будет денежные средства, предоставленные целевой субсидией, субсидией в форме гранта.</w:t>
      </w:r>
    </w:p>
    <w:p w:rsidR="00182E19" w:rsidRDefault="00182E19" w:rsidP="00182E19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CCB"/>
    <w:multiLevelType w:val="hybridMultilevel"/>
    <w:tmpl w:val="302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CD70AF"/>
    <w:multiLevelType w:val="multilevel"/>
    <w:tmpl w:val="3A7E5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354939"/>
    <w:multiLevelType w:val="hybridMultilevel"/>
    <w:tmpl w:val="AFB8BDD2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B8172E"/>
    <w:multiLevelType w:val="multilevel"/>
    <w:tmpl w:val="E3748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D6"/>
    <w:rsid w:val="00012DC8"/>
    <w:rsid w:val="000435D9"/>
    <w:rsid w:val="00051AC6"/>
    <w:rsid w:val="00104541"/>
    <w:rsid w:val="00124543"/>
    <w:rsid w:val="00182E19"/>
    <w:rsid w:val="00183780"/>
    <w:rsid w:val="002A4B90"/>
    <w:rsid w:val="00302793"/>
    <w:rsid w:val="003039CD"/>
    <w:rsid w:val="003361A4"/>
    <w:rsid w:val="003E66B4"/>
    <w:rsid w:val="004217E3"/>
    <w:rsid w:val="00463164"/>
    <w:rsid w:val="00497493"/>
    <w:rsid w:val="004A2B56"/>
    <w:rsid w:val="004F2370"/>
    <w:rsid w:val="00504AF9"/>
    <w:rsid w:val="00541FD6"/>
    <w:rsid w:val="00576DD0"/>
    <w:rsid w:val="005C45F9"/>
    <w:rsid w:val="006C1D27"/>
    <w:rsid w:val="006F4452"/>
    <w:rsid w:val="007434E5"/>
    <w:rsid w:val="0074397D"/>
    <w:rsid w:val="0076789D"/>
    <w:rsid w:val="007B12C6"/>
    <w:rsid w:val="007F364D"/>
    <w:rsid w:val="00824D5C"/>
    <w:rsid w:val="009A3E90"/>
    <w:rsid w:val="00A34986"/>
    <w:rsid w:val="00BB2449"/>
    <w:rsid w:val="00BE4127"/>
    <w:rsid w:val="00D807A3"/>
    <w:rsid w:val="00F04269"/>
    <w:rsid w:val="00F11602"/>
    <w:rsid w:val="00F12FC8"/>
    <w:rsid w:val="00F32A12"/>
    <w:rsid w:val="00F97798"/>
    <w:rsid w:val="00FA22A0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0B6AE-30FF-4727-B046-079074DA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FD6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41F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Стиль Заголовок 2 + Черный"/>
    <w:basedOn w:val="2"/>
    <w:link w:val="22"/>
    <w:rsid w:val="00541FD6"/>
    <w:pPr>
      <w:keepNext w:val="0"/>
      <w:keepLines w:val="0"/>
      <w:numPr>
        <w:ilvl w:val="1"/>
      </w:numPr>
      <w:tabs>
        <w:tab w:val="num" w:pos="1080"/>
      </w:tabs>
      <w:spacing w:before="0" w:after="120"/>
      <w:ind w:firstLine="539"/>
      <w:jc w:val="both"/>
    </w:pPr>
    <w:rPr>
      <w:rFonts w:ascii="Times New Roman" w:eastAsia="Times New Roman" w:hAnsi="Times New Roman" w:cs="Times New Roman"/>
      <w:color w:val="000000"/>
      <w:sz w:val="22"/>
      <w:szCs w:val="20"/>
      <w:lang w:val="x-none" w:eastAsia="x-none"/>
    </w:rPr>
  </w:style>
  <w:style w:type="character" w:customStyle="1" w:styleId="22">
    <w:name w:val="Стиль Заголовок 2 + Черный Знак"/>
    <w:link w:val="21"/>
    <w:locked/>
    <w:rsid w:val="00541FD6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a5">
    <w:name w:val="List Paragraph"/>
    <w:aliases w:val="Bullet List,FooterText,numbered,Цветной список - Акцент 11,Список нумерованный цифры,-Абзац списка,List Paragraph3"/>
    <w:basedOn w:val="a"/>
    <w:link w:val="a6"/>
    <w:uiPriority w:val="1"/>
    <w:qFormat/>
    <w:rsid w:val="00541FD6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541FD6"/>
  </w:style>
  <w:style w:type="character" w:customStyle="1" w:styleId="a8">
    <w:name w:val="Текст сноски Знак"/>
    <w:basedOn w:val="a0"/>
    <w:link w:val="a7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41FD6"/>
    <w:rPr>
      <w:vertAlign w:val="superscript"/>
    </w:rPr>
  </w:style>
  <w:style w:type="character" w:customStyle="1" w:styleId="a6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List Paragraph3 Знак"/>
    <w:link w:val="a5"/>
    <w:uiPriority w:val="1"/>
    <w:locked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F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D807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07A3"/>
  </w:style>
  <w:style w:type="character" w:customStyle="1" w:styleId="ac">
    <w:name w:val="Текст примечания Знак"/>
    <w:basedOn w:val="a0"/>
    <w:link w:val="ab"/>
    <w:uiPriority w:val="99"/>
    <w:semiHidden/>
    <w:rsid w:val="00D80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07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07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07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7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hse.ru/assura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BD03DE147E4E98AD1982FE8791D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40309-0881-42FF-AFDF-5C39C03145DA}"/>
      </w:docPartPr>
      <w:docPartBody>
        <w:p w:rsidR="002507C3" w:rsidRDefault="00034F0A" w:rsidP="00034F0A">
          <w:pPr>
            <w:pStyle w:val="7CBD03DE147E4E98AD1982FE8791D326"/>
          </w:pPr>
          <w:r>
            <w:rPr>
              <w:color w:val="C00000"/>
            </w:rPr>
            <w:t>[</w:t>
          </w:r>
          <w:r>
            <w:rPr>
              <w:i/>
              <w:color w:val="C00000"/>
            </w:rPr>
            <w:t>Необходимо оставить один из предложенных вариантов!</w:t>
          </w:r>
          <w:r>
            <w:rPr>
              <w:color w:val="C0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0A"/>
    <w:rsid w:val="00034F0A"/>
    <w:rsid w:val="00112391"/>
    <w:rsid w:val="002507C3"/>
    <w:rsid w:val="00762E30"/>
    <w:rsid w:val="007776A0"/>
    <w:rsid w:val="007C6FDA"/>
    <w:rsid w:val="00911C47"/>
    <w:rsid w:val="00D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BD03DE147E4E98AD1982FE8791D326">
    <w:name w:val="7CBD03DE147E4E98AD1982FE8791D326"/>
    <w:rsid w:val="0003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1DE8-041B-43F2-B86B-49CA7DCD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6555</Words>
  <Characters>37365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Викторовна</dc:creator>
  <cp:keywords/>
  <dc:description/>
  <cp:lastModifiedBy>Мартель Инна Викторовна</cp:lastModifiedBy>
  <cp:revision>4</cp:revision>
  <dcterms:created xsi:type="dcterms:W3CDTF">2024-02-26T07:31:00Z</dcterms:created>
  <dcterms:modified xsi:type="dcterms:W3CDTF">2024-11-28T08:03:00Z</dcterms:modified>
</cp:coreProperties>
</file>