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5855" w:rsidRDefault="00965855">
      <w:pPr>
        <w:widowControl w:val="0"/>
        <w:pBdr>
          <w:top w:val="nil"/>
          <w:left w:val="nil"/>
          <w:bottom w:val="nil"/>
          <w:right w:val="nil"/>
          <w:between w:val="nil"/>
        </w:pBdr>
        <w:spacing w:after="0"/>
        <w:rPr>
          <w:rFonts w:ascii="Arial" w:eastAsia="Arial" w:hAnsi="Arial" w:cs="Arial"/>
          <w:color w:val="000000"/>
        </w:rPr>
      </w:pPr>
    </w:p>
    <w:tbl>
      <w:tblPr>
        <w:tblStyle w:val="af6"/>
        <w:tblpPr w:leftFromText="180" w:rightFromText="180" w:vertAnchor="text" w:tblpX="-919"/>
        <w:tblW w:w="10598" w:type="dxa"/>
        <w:tblInd w:w="0" w:type="dxa"/>
        <w:tblLayout w:type="fixed"/>
        <w:tblLook w:val="0400" w:firstRow="0" w:lastRow="0" w:firstColumn="0" w:lastColumn="0" w:noHBand="0" w:noVBand="1"/>
      </w:tblPr>
      <w:tblGrid>
        <w:gridCol w:w="5211"/>
        <w:gridCol w:w="5387"/>
      </w:tblGrid>
      <w:tr w:rsidR="00965855" w14:paraId="6D68533A" w14:textId="77777777" w:rsidTr="00C02F38">
        <w:tc>
          <w:tcPr>
            <w:tcW w:w="5211" w:type="dxa"/>
          </w:tcPr>
          <w:p w14:paraId="00000002" w14:textId="77777777" w:rsidR="00965855" w:rsidRDefault="004043ED" w:rsidP="00C02F38">
            <w:pPr>
              <w:tabs>
                <w:tab w:val="center" w:pos="4680"/>
              </w:tabs>
              <w:spacing w:after="0" w:line="240" w:lineRule="auto"/>
              <w:jc w:val="center"/>
              <w:rPr>
                <w:rFonts w:ascii="Times New Roman" w:eastAsia="Times New Roman" w:hAnsi="Times New Roman" w:cs="Times New Roman"/>
                <w:b/>
                <w:sz w:val="20"/>
                <w:szCs w:val="20"/>
              </w:rPr>
            </w:pPr>
            <w:sdt>
              <w:sdtPr>
                <w:tag w:val="goog_rdk_0"/>
                <w:id w:val="-1588003901"/>
              </w:sdtPr>
              <w:sdtEndPr/>
              <w:sdtContent>
                <w:commentRangeStart w:id="0"/>
              </w:sdtContent>
            </w:sdt>
            <w:r w:rsidR="00594488">
              <w:rPr>
                <w:rFonts w:ascii="Times New Roman" w:eastAsia="Times New Roman" w:hAnsi="Times New Roman" w:cs="Times New Roman"/>
                <w:b/>
                <w:sz w:val="20"/>
                <w:szCs w:val="20"/>
              </w:rPr>
              <w:t xml:space="preserve">ДОГОВОР </w:t>
            </w:r>
            <w:commentRangeEnd w:id="0"/>
            <w:r w:rsidR="00594488">
              <w:commentReference w:id="0"/>
            </w:r>
            <w:r w:rsidR="00594488">
              <w:rPr>
                <w:rFonts w:ascii="Times New Roman" w:eastAsia="Times New Roman" w:hAnsi="Times New Roman" w:cs="Times New Roman"/>
                <w:b/>
                <w:sz w:val="20"/>
                <w:szCs w:val="20"/>
              </w:rPr>
              <w:t>О СОТРУДНИЧЕСТВЕ</w:t>
            </w:r>
          </w:p>
          <w:p w14:paraId="00000004" w14:textId="3812D86F" w:rsidR="00965855" w:rsidRDefault="0085699E" w:rsidP="00C02F38">
            <w:pPr>
              <w:tabs>
                <w:tab w:val="center" w:pos="468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между</w:t>
            </w:r>
          </w:p>
          <w:p w14:paraId="00000005" w14:textId="77777777" w:rsidR="00965855" w:rsidRDefault="00594488" w:rsidP="00C02F38">
            <w:pPr>
              <w:tabs>
                <w:tab w:val="right" w:pos="8167"/>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НАЦИОНАЛЬНЫМ ИССЛЕДОВАТЕЛЬСКИМ УНИВЕРСИТЕТОМ </w:t>
            </w:r>
          </w:p>
          <w:p w14:paraId="00000006" w14:textId="77777777" w:rsidR="00965855" w:rsidRDefault="00594488" w:rsidP="00C02F38">
            <w:pPr>
              <w:tabs>
                <w:tab w:val="center" w:pos="468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«ВЫСШАЯ ШКОЛА ЭКОНОМИКИ» </w:t>
            </w:r>
          </w:p>
          <w:p w14:paraId="00000007" w14:textId="77777777" w:rsidR="00965855" w:rsidRDefault="00594488" w:rsidP="00C02F38">
            <w:pPr>
              <w:tabs>
                <w:tab w:val="center" w:pos="468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w:t>
            </w:r>
          </w:p>
          <w:p w14:paraId="00000008" w14:textId="5484CA7D" w:rsidR="00965855" w:rsidRDefault="0085699E" w:rsidP="00C02F3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w:t>
            </w:r>
          </w:p>
          <w:p w14:paraId="00000009" w14:textId="77777777" w:rsidR="00965855" w:rsidRDefault="00965855" w:rsidP="00C02F38">
            <w:pPr>
              <w:tabs>
                <w:tab w:val="center" w:pos="4680"/>
              </w:tabs>
              <w:spacing w:after="0" w:line="240" w:lineRule="auto"/>
              <w:jc w:val="center"/>
              <w:rPr>
                <w:rFonts w:ascii="Times New Roman" w:eastAsia="Times New Roman" w:hAnsi="Times New Roman" w:cs="Times New Roman"/>
                <w:b/>
                <w:sz w:val="20"/>
                <w:szCs w:val="20"/>
              </w:rPr>
            </w:pPr>
          </w:p>
        </w:tc>
        <w:tc>
          <w:tcPr>
            <w:tcW w:w="5387" w:type="dxa"/>
          </w:tcPr>
          <w:p w14:paraId="0000000A" w14:textId="77777777" w:rsidR="00965855" w:rsidRPr="0085699E" w:rsidRDefault="00594488" w:rsidP="00C02F38">
            <w:pPr>
              <w:tabs>
                <w:tab w:val="right" w:pos="8167"/>
              </w:tabs>
              <w:spacing w:after="0" w:line="240" w:lineRule="auto"/>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b/>
                <w:sz w:val="20"/>
                <w:szCs w:val="20"/>
                <w:lang w:val="en-US"/>
              </w:rPr>
              <w:t>COOPERATION AGREEMENT</w:t>
            </w:r>
          </w:p>
          <w:p w14:paraId="0000000C" w14:textId="262898A2" w:rsidR="00965855" w:rsidRPr="0085699E" w:rsidRDefault="0085699E" w:rsidP="00C02F38">
            <w:pPr>
              <w:tabs>
                <w:tab w:val="right" w:pos="8167"/>
              </w:tabs>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between</w:t>
            </w:r>
          </w:p>
          <w:p w14:paraId="0000000D" w14:textId="77777777" w:rsidR="00965855" w:rsidRPr="0085699E" w:rsidRDefault="00594488" w:rsidP="00C02F38">
            <w:pPr>
              <w:tabs>
                <w:tab w:val="right" w:pos="8167"/>
              </w:tabs>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 xml:space="preserve">NATIONAL RESEARCH UNIVERSITY </w:t>
            </w:r>
            <w:r w:rsidRPr="0085699E">
              <w:rPr>
                <w:rFonts w:ascii="Times New Roman" w:eastAsia="Times New Roman" w:hAnsi="Times New Roman" w:cs="Times New Roman"/>
                <w:b/>
                <w:sz w:val="20"/>
                <w:szCs w:val="20"/>
                <w:lang w:val="en-US"/>
              </w:rPr>
              <w:br/>
              <w:t xml:space="preserve">HIGHER SCHOOL OF ECONOMICS  </w:t>
            </w:r>
          </w:p>
          <w:p w14:paraId="0000000E" w14:textId="77777777" w:rsidR="00965855" w:rsidRDefault="00594488" w:rsidP="00C02F38">
            <w:pPr>
              <w:tabs>
                <w:tab w:val="right" w:pos="8167"/>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and</w:t>
            </w:r>
          </w:p>
          <w:p w14:paraId="0000000F" w14:textId="484A4D90" w:rsidR="00965855" w:rsidRDefault="0085699E" w:rsidP="00C02F38">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w:t>
            </w:r>
          </w:p>
          <w:p w14:paraId="00000010" w14:textId="77777777" w:rsidR="00965855" w:rsidRDefault="00965855" w:rsidP="00C02F38">
            <w:pPr>
              <w:tabs>
                <w:tab w:val="right" w:pos="8167"/>
              </w:tabs>
              <w:spacing w:after="0" w:line="240" w:lineRule="auto"/>
              <w:jc w:val="center"/>
              <w:rPr>
                <w:rFonts w:ascii="Times New Roman" w:eastAsia="Times New Roman" w:hAnsi="Times New Roman" w:cs="Times New Roman"/>
                <w:sz w:val="20"/>
                <w:szCs w:val="20"/>
              </w:rPr>
            </w:pPr>
          </w:p>
        </w:tc>
      </w:tr>
      <w:tr w:rsidR="00965855" w:rsidRPr="001E65FA" w14:paraId="1BAB9419" w14:textId="77777777" w:rsidTr="00C02F38">
        <w:tc>
          <w:tcPr>
            <w:tcW w:w="5211" w:type="dxa"/>
          </w:tcPr>
          <w:p w14:paraId="00000016" w14:textId="299371F6" w:rsidR="00965855" w:rsidRDefault="00594488"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Настоящий Договор о сотрудничестве, в дальнейшем именуемый «Договор», устанавливает отношения между Национальным исследовательским университетом «Высшая школа экономики», Россия, в последующем именуемым «</w:t>
            </w:r>
            <w:sdt>
              <w:sdtPr>
                <w:tag w:val="goog_rdk_1"/>
                <w:id w:val="-1399128567"/>
              </w:sdtPr>
              <w:sdtEndPr/>
              <w:sdtContent>
                <w:commentRangeStart w:id="1"/>
              </w:sdtContent>
            </w:sdt>
            <w:r>
              <w:rPr>
                <w:rFonts w:ascii="Times New Roman" w:eastAsia="Times New Roman" w:hAnsi="Times New Roman" w:cs="Times New Roman"/>
                <w:sz w:val="20"/>
                <w:szCs w:val="20"/>
              </w:rPr>
              <w:t>НИУ ВШЭ</w:t>
            </w:r>
            <w:commentRangeEnd w:id="1"/>
            <w:r>
              <w:commentReference w:id="1"/>
            </w:r>
            <w:r>
              <w:rPr>
                <w:rFonts w:ascii="Times New Roman" w:eastAsia="Times New Roman" w:hAnsi="Times New Roman" w:cs="Times New Roman"/>
                <w:sz w:val="20"/>
                <w:szCs w:val="20"/>
              </w:rPr>
              <w:t xml:space="preserve">», в лице проректора Пановой Виктории Владимировны, действующего на основании доверенности от 21.10.2022 № 6.13-08.1/211022-1, </w:t>
            </w:r>
          </w:p>
        </w:tc>
        <w:tc>
          <w:tcPr>
            <w:tcW w:w="5387" w:type="dxa"/>
          </w:tcPr>
          <w:p w14:paraId="00000017" w14:textId="77777777" w:rsidR="00965855" w:rsidRPr="0085699E" w:rsidRDefault="00594488"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This Cooperation Agreement, hereinafter referred to as the “Agreement”, establishes relations between  National Research University Higher School of Economics, Russia, hereinafter referred to as “HSE University”, and represented by Vice Rector Victoria Panova, acting on the basis of Power of Attorney No. 6.13-08.1/211022-1, dated October 21, 2022</w:t>
            </w:r>
            <w:r w:rsidRPr="0085699E">
              <w:rPr>
                <w:rFonts w:ascii="Times New Roman" w:eastAsia="Times New Roman" w:hAnsi="Times New Roman" w:cs="Times New Roman"/>
                <w:i/>
                <w:sz w:val="20"/>
                <w:szCs w:val="20"/>
                <w:lang w:val="en-US"/>
              </w:rPr>
              <w:t>,</w:t>
            </w:r>
            <w:r w:rsidRPr="0085699E">
              <w:rPr>
                <w:rFonts w:ascii="Times New Roman" w:eastAsia="Times New Roman" w:hAnsi="Times New Roman" w:cs="Times New Roman"/>
                <w:sz w:val="20"/>
                <w:szCs w:val="20"/>
                <w:lang w:val="en-US"/>
              </w:rPr>
              <w:t xml:space="preserve"> </w:t>
            </w:r>
          </w:p>
          <w:p w14:paraId="0000001E" w14:textId="4E703EAB" w:rsidR="00965855" w:rsidRPr="0085699E" w:rsidRDefault="00965855" w:rsidP="00C02F38">
            <w:pPr>
              <w:widowControl w:val="0"/>
              <w:spacing w:after="0" w:line="240" w:lineRule="auto"/>
              <w:jc w:val="both"/>
              <w:rPr>
                <w:rFonts w:ascii="Times New Roman" w:eastAsia="Times New Roman" w:hAnsi="Times New Roman" w:cs="Times New Roman"/>
                <w:sz w:val="20"/>
                <w:szCs w:val="20"/>
                <w:lang w:val="en-US"/>
              </w:rPr>
            </w:pPr>
          </w:p>
        </w:tc>
      </w:tr>
      <w:tr w:rsidR="0043499C" w:rsidRPr="001E65FA" w14:paraId="6BCFBDE4" w14:textId="77777777" w:rsidTr="00C02F38">
        <w:tc>
          <w:tcPr>
            <w:tcW w:w="5211" w:type="dxa"/>
          </w:tcPr>
          <w:p w14:paraId="3A6F7C7B" w14:textId="77777777" w:rsidR="0043499C" w:rsidRDefault="0043499C" w:rsidP="00C02F3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p>
          <w:p w14:paraId="6D51E5F1" w14:textId="6ED6DEBC"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 </w:t>
            </w: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высшее учебное заведение</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_______ </w:t>
            </w:r>
            <w:r>
              <w:rPr>
                <w:rFonts w:ascii="Times New Roman" w:eastAsia="Times New Roman" w:hAnsi="Times New Roman" w:cs="Times New Roman"/>
                <w:i/>
                <w:sz w:val="20"/>
                <w:szCs w:val="20"/>
              </w:rPr>
              <w:t>(страна)</w:t>
            </w:r>
            <w:r>
              <w:rPr>
                <w:rFonts w:ascii="Times New Roman" w:eastAsia="Times New Roman" w:hAnsi="Times New Roman" w:cs="Times New Roman"/>
                <w:sz w:val="20"/>
                <w:szCs w:val="20"/>
              </w:rPr>
              <w:t>, в последующем именуемым «_______», в лице ______________</w:t>
            </w:r>
            <w:r>
              <w:rPr>
                <w:rFonts w:ascii="Times New Roman" w:eastAsia="Times New Roman" w:hAnsi="Times New Roman" w:cs="Times New Roman"/>
                <w:i/>
                <w:sz w:val="20"/>
                <w:szCs w:val="20"/>
              </w:rPr>
              <w:t>(</w:t>
            </w:r>
            <w:sdt>
              <w:sdtPr>
                <w:tag w:val="goog_rdk_2"/>
                <w:id w:val="1501690546"/>
              </w:sdtPr>
              <w:sdtEndPr/>
              <w:sdtContent>
                <w:commentRangeStart w:id="2"/>
              </w:sdtContent>
            </w:sdt>
            <w:r>
              <w:rPr>
                <w:rFonts w:ascii="Times New Roman" w:eastAsia="Times New Roman" w:hAnsi="Times New Roman" w:cs="Times New Roman"/>
                <w:i/>
                <w:sz w:val="20"/>
                <w:szCs w:val="20"/>
              </w:rPr>
              <w:t>должность</w:t>
            </w:r>
            <w:commentRangeEnd w:id="2"/>
            <w:r>
              <w:commentReference w:id="2"/>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___________</w:t>
            </w:r>
            <w:r>
              <w:rPr>
                <w:rFonts w:ascii="Times New Roman" w:eastAsia="Times New Roman" w:hAnsi="Times New Roman" w:cs="Times New Roman"/>
                <w:i/>
                <w:sz w:val="20"/>
                <w:szCs w:val="20"/>
              </w:rPr>
              <w:t>(имя)</w:t>
            </w:r>
            <w:r>
              <w:rPr>
                <w:rFonts w:ascii="Times New Roman" w:eastAsia="Times New Roman" w:hAnsi="Times New Roman" w:cs="Times New Roman"/>
                <w:sz w:val="20"/>
                <w:szCs w:val="20"/>
              </w:rPr>
              <w:t xml:space="preserve">, действующего на основании ____________ № __________ от ___________ </w:t>
            </w:r>
            <w:r>
              <w:rPr>
                <w:rFonts w:ascii="Times New Roman" w:eastAsia="Times New Roman" w:hAnsi="Times New Roman" w:cs="Times New Roman"/>
                <w:i/>
                <w:sz w:val="20"/>
                <w:szCs w:val="20"/>
              </w:rPr>
              <w:t>(реквизиты документа, дающего основание представителю подписывать настоящий Договор, название документа, дата и № )</w:t>
            </w:r>
            <w:r>
              <w:rPr>
                <w:rFonts w:ascii="Times New Roman" w:eastAsia="Times New Roman" w:hAnsi="Times New Roman" w:cs="Times New Roman"/>
                <w:sz w:val="20"/>
                <w:szCs w:val="20"/>
              </w:rPr>
              <w:t xml:space="preserve">, </w:t>
            </w:r>
          </w:p>
        </w:tc>
        <w:tc>
          <w:tcPr>
            <w:tcW w:w="5387" w:type="dxa"/>
          </w:tcPr>
          <w:p w14:paraId="45634900" w14:textId="77777777" w:rsidR="0043499C" w:rsidRPr="0085699E" w:rsidRDefault="0043499C" w:rsidP="00C02F38">
            <w:pPr>
              <w:widowControl w:val="0"/>
              <w:spacing w:after="0" w:line="240" w:lineRule="auto"/>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and</w:t>
            </w:r>
          </w:p>
          <w:p w14:paraId="0CF46C7B"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_________ </w:t>
            </w:r>
            <w:r w:rsidRPr="0085699E">
              <w:rPr>
                <w:rFonts w:ascii="Times New Roman" w:eastAsia="Times New Roman" w:hAnsi="Times New Roman" w:cs="Times New Roman"/>
                <w:i/>
                <w:sz w:val="20"/>
                <w:szCs w:val="20"/>
                <w:lang w:val="en-US"/>
              </w:rPr>
              <w:t>(higher educational institution)</w:t>
            </w:r>
            <w:r w:rsidRPr="0085699E">
              <w:rPr>
                <w:rFonts w:ascii="Times New Roman" w:eastAsia="Times New Roman" w:hAnsi="Times New Roman" w:cs="Times New Roman"/>
                <w:sz w:val="20"/>
                <w:szCs w:val="20"/>
                <w:lang w:val="en-US"/>
              </w:rPr>
              <w:t xml:space="preserve"> ________ </w:t>
            </w:r>
            <w:r w:rsidRPr="0085699E">
              <w:rPr>
                <w:rFonts w:ascii="Times New Roman" w:eastAsia="Times New Roman" w:hAnsi="Times New Roman" w:cs="Times New Roman"/>
                <w:i/>
                <w:sz w:val="20"/>
                <w:szCs w:val="20"/>
                <w:lang w:val="en-US"/>
              </w:rPr>
              <w:t>(country),</w:t>
            </w:r>
            <w:r w:rsidRPr="0085699E">
              <w:rPr>
                <w:rFonts w:ascii="Times New Roman" w:eastAsia="Times New Roman" w:hAnsi="Times New Roman" w:cs="Times New Roman"/>
                <w:sz w:val="20"/>
                <w:szCs w:val="20"/>
                <w:lang w:val="en-US"/>
              </w:rPr>
              <w:t xml:space="preserve"> hereinafter referred to as ___________, and represented by ______________ </w:t>
            </w:r>
            <w:r w:rsidRPr="0085699E">
              <w:rPr>
                <w:rFonts w:ascii="Times New Roman" w:eastAsia="Times New Roman" w:hAnsi="Times New Roman" w:cs="Times New Roman"/>
                <w:i/>
                <w:sz w:val="20"/>
                <w:szCs w:val="20"/>
                <w:lang w:val="en-US"/>
              </w:rPr>
              <w:t>(name, position)</w:t>
            </w:r>
            <w:r w:rsidRPr="0085699E">
              <w:rPr>
                <w:rFonts w:ascii="Times New Roman" w:eastAsia="Times New Roman" w:hAnsi="Times New Roman" w:cs="Times New Roman"/>
                <w:sz w:val="20"/>
                <w:szCs w:val="20"/>
                <w:lang w:val="en-US"/>
              </w:rPr>
              <w:t xml:space="preserve">, acting on the basis of _______________ </w:t>
            </w:r>
            <w:r w:rsidRPr="0085699E">
              <w:rPr>
                <w:rFonts w:ascii="Times New Roman" w:eastAsia="Times New Roman" w:hAnsi="Times New Roman" w:cs="Times New Roman"/>
                <w:i/>
                <w:sz w:val="20"/>
                <w:szCs w:val="20"/>
                <w:lang w:val="en-US"/>
              </w:rPr>
              <w:t>(document authorizing the representative to sign the Agreement: document name, No. and date of issue)</w:t>
            </w:r>
            <w:r w:rsidRPr="0085699E">
              <w:rPr>
                <w:rFonts w:ascii="Times New Roman" w:eastAsia="Times New Roman" w:hAnsi="Times New Roman" w:cs="Times New Roman"/>
                <w:sz w:val="20"/>
                <w:szCs w:val="20"/>
                <w:lang w:val="en-US"/>
              </w:rPr>
              <w:t xml:space="preserve">, </w:t>
            </w:r>
          </w:p>
          <w:p w14:paraId="79EF48FB"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p>
        </w:tc>
      </w:tr>
      <w:tr w:rsidR="0043499C" w:rsidRPr="001E65FA" w14:paraId="34E652D2" w14:textId="77777777" w:rsidTr="00C02F38">
        <w:tc>
          <w:tcPr>
            <w:tcW w:w="5211" w:type="dxa"/>
          </w:tcPr>
          <w:p w14:paraId="26800957" w14:textId="77777777"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которые в дальнейшем совместно именуются «стороны», а по отдельности – «сторона».</w:t>
            </w:r>
          </w:p>
          <w:p w14:paraId="1866C675" w14:textId="68447D19" w:rsidR="0043499C" w:rsidRDefault="0043499C" w:rsidP="00C02F38">
            <w:pPr>
              <w:widowControl w:val="0"/>
              <w:spacing w:after="0" w:line="240" w:lineRule="auto"/>
              <w:jc w:val="both"/>
              <w:rPr>
                <w:rFonts w:ascii="Times New Roman" w:eastAsia="Times New Roman" w:hAnsi="Times New Roman" w:cs="Times New Roman"/>
                <w:sz w:val="20"/>
                <w:szCs w:val="20"/>
              </w:rPr>
            </w:pPr>
          </w:p>
        </w:tc>
        <w:tc>
          <w:tcPr>
            <w:tcW w:w="5387" w:type="dxa"/>
          </w:tcPr>
          <w:p w14:paraId="39D82A94" w14:textId="6EEB3F15" w:rsidR="0043499C" w:rsidRPr="0043499C"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collectively referred to as the “parties”, and each as a “party”.</w:t>
            </w:r>
          </w:p>
        </w:tc>
      </w:tr>
      <w:tr w:rsidR="0043499C" w:rsidRPr="001E65FA" w14:paraId="69A7792B" w14:textId="77777777" w:rsidTr="00C02F38">
        <w:tc>
          <w:tcPr>
            <w:tcW w:w="5211" w:type="dxa"/>
          </w:tcPr>
          <w:p w14:paraId="61D90ECB" w14:textId="77777777"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Настоящий договор заключается в развитие ______ (полное наименование договора) от _____ (дата вступления в силу договора).</w:t>
            </w:r>
            <w:r>
              <w:commentReference w:id="3"/>
            </w:r>
          </w:p>
          <w:p w14:paraId="2C6AC81D" w14:textId="047D9C12" w:rsidR="0043499C" w:rsidRDefault="0043499C" w:rsidP="00C02F38">
            <w:pPr>
              <w:widowControl w:val="0"/>
              <w:spacing w:after="0" w:line="240" w:lineRule="auto"/>
              <w:jc w:val="both"/>
              <w:rPr>
                <w:rFonts w:ascii="Times New Roman" w:eastAsia="Times New Roman" w:hAnsi="Times New Roman" w:cs="Times New Roman"/>
                <w:sz w:val="20"/>
                <w:szCs w:val="20"/>
              </w:rPr>
            </w:pPr>
          </w:p>
        </w:tc>
        <w:tc>
          <w:tcPr>
            <w:tcW w:w="5387" w:type="dxa"/>
          </w:tcPr>
          <w:p w14:paraId="178BCF96" w14:textId="31A9E32E" w:rsidR="0043499C" w:rsidRPr="0043499C"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This Agreement is concluding in the development of cooperation within the framework of the ______ </w:t>
            </w:r>
            <w:r w:rsidRPr="0085699E">
              <w:rPr>
                <w:rFonts w:ascii="Times New Roman" w:eastAsia="Times New Roman" w:hAnsi="Times New Roman" w:cs="Times New Roman"/>
                <w:i/>
                <w:sz w:val="20"/>
                <w:szCs w:val="20"/>
                <w:lang w:val="en-US"/>
              </w:rPr>
              <w:t>(full name of the agreement)</w:t>
            </w:r>
            <w:r w:rsidRPr="0085699E">
              <w:rPr>
                <w:rFonts w:ascii="Times New Roman" w:eastAsia="Times New Roman" w:hAnsi="Times New Roman" w:cs="Times New Roman"/>
                <w:sz w:val="20"/>
                <w:szCs w:val="20"/>
                <w:lang w:val="en-US"/>
              </w:rPr>
              <w:t xml:space="preserve"> dated _____ </w:t>
            </w:r>
            <w:r w:rsidRPr="0085699E">
              <w:rPr>
                <w:rFonts w:ascii="Times New Roman" w:eastAsia="Times New Roman" w:hAnsi="Times New Roman" w:cs="Times New Roman"/>
                <w:i/>
                <w:sz w:val="20"/>
                <w:szCs w:val="20"/>
                <w:lang w:val="en-US"/>
              </w:rPr>
              <w:t>(effective date of the agreement)</w:t>
            </w:r>
            <w:r w:rsidRPr="0085699E">
              <w:rPr>
                <w:rFonts w:ascii="Times New Roman" w:eastAsia="Times New Roman" w:hAnsi="Times New Roman" w:cs="Times New Roman"/>
                <w:sz w:val="20"/>
                <w:szCs w:val="20"/>
                <w:lang w:val="en-US"/>
              </w:rPr>
              <w:t>.</w:t>
            </w:r>
          </w:p>
        </w:tc>
      </w:tr>
      <w:tr w:rsidR="00965855" w:rsidRPr="0085699E" w14:paraId="6467923C" w14:textId="77777777" w:rsidTr="00C02F38">
        <w:tc>
          <w:tcPr>
            <w:tcW w:w="5211" w:type="dxa"/>
          </w:tcPr>
          <w:p w14:paraId="00000021" w14:textId="18ACE9F9" w:rsidR="00965855" w:rsidRPr="0043499C" w:rsidRDefault="00594488" w:rsidP="00C02F38">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ЦЕЛЬ</w:t>
            </w:r>
          </w:p>
        </w:tc>
        <w:tc>
          <w:tcPr>
            <w:tcW w:w="5387" w:type="dxa"/>
          </w:tcPr>
          <w:p w14:paraId="00000024" w14:textId="6B34A9A3" w:rsidR="00965855" w:rsidRPr="0043499C" w:rsidRDefault="00594488" w:rsidP="00C02F38">
            <w:pPr>
              <w:widowControl w:val="0"/>
              <w:tabs>
                <w:tab w:val="left" w:pos="720"/>
                <w:tab w:val="left" w:pos="7718"/>
                <w:tab w:val="right" w:pos="10407"/>
              </w:tabs>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1. PURPOSE</w:t>
            </w:r>
          </w:p>
        </w:tc>
      </w:tr>
      <w:tr w:rsidR="0043499C" w:rsidRPr="001E65FA" w14:paraId="46CC67E9" w14:textId="77777777" w:rsidTr="00C02F38">
        <w:tc>
          <w:tcPr>
            <w:tcW w:w="5211" w:type="dxa"/>
          </w:tcPr>
          <w:p w14:paraId="60D7F8E6" w14:textId="77777777" w:rsidR="0043499C" w:rsidRDefault="0043499C" w:rsidP="00C02F38">
            <w:pPr>
              <w:tabs>
                <w:tab w:val="left" w:pos="-14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Настоящий Договор заключен с целью установления и развития академического, культурного и других видов взаимоотношений между </w:t>
            </w:r>
            <w:sdt>
              <w:sdtPr>
                <w:tag w:val="goog_rdk_4"/>
                <w:id w:val="1085959390"/>
              </w:sdtPr>
              <w:sdtEndPr/>
              <w:sdtContent>
                <w:commentRangeStart w:id="4"/>
              </w:sdtContent>
            </w:sdt>
            <w:r>
              <w:rPr>
                <w:rFonts w:ascii="Times New Roman" w:eastAsia="Times New Roman" w:hAnsi="Times New Roman" w:cs="Times New Roman"/>
                <w:sz w:val="20"/>
                <w:szCs w:val="20"/>
              </w:rPr>
              <w:t>НИУ ВШЭ</w:t>
            </w:r>
            <w:commentRangeEnd w:id="4"/>
            <w:r>
              <w:commentReference w:id="4"/>
            </w:r>
            <w:r>
              <w:rPr>
                <w:rFonts w:ascii="Times New Roman" w:eastAsia="Times New Roman" w:hAnsi="Times New Roman" w:cs="Times New Roman"/>
                <w:sz w:val="20"/>
                <w:szCs w:val="20"/>
              </w:rPr>
              <w:t xml:space="preserve"> и ________</w:t>
            </w:r>
            <w:r>
              <w:rPr>
                <w:rFonts w:ascii="Times New Roman" w:eastAsia="Times New Roman" w:hAnsi="Times New Roman" w:cs="Times New Roman"/>
                <w:i/>
                <w:sz w:val="20"/>
                <w:szCs w:val="20"/>
              </w:rPr>
              <w:t>(вуз)</w:t>
            </w:r>
            <w:r>
              <w:rPr>
                <w:rFonts w:ascii="Times New Roman" w:eastAsia="Times New Roman" w:hAnsi="Times New Roman" w:cs="Times New Roman"/>
                <w:sz w:val="20"/>
                <w:szCs w:val="20"/>
              </w:rPr>
              <w:t xml:space="preserve"> в области ____________ </w:t>
            </w:r>
            <w:r>
              <w:rPr>
                <w:rFonts w:ascii="Times New Roman" w:eastAsia="Times New Roman" w:hAnsi="Times New Roman" w:cs="Times New Roman"/>
                <w:i/>
                <w:sz w:val="20"/>
                <w:szCs w:val="20"/>
              </w:rPr>
              <w:t>(указать)</w:t>
            </w:r>
            <w:r>
              <w:rPr>
                <w:rFonts w:ascii="Times New Roman" w:eastAsia="Times New Roman" w:hAnsi="Times New Roman" w:cs="Times New Roman"/>
                <w:sz w:val="20"/>
                <w:szCs w:val="20"/>
              </w:rPr>
              <w:t>. В будущем сотрудничество может распространяться и на другие подразделения и дисциплинарные области, представляющие взаимный интерес, что будет отражено в дополнительных соглашениях к Договору или в отдельных договорах.</w:t>
            </w:r>
          </w:p>
          <w:p w14:paraId="5A513B5A" w14:textId="77777777" w:rsidR="0043499C" w:rsidRDefault="0043499C" w:rsidP="00C02F38">
            <w:pPr>
              <w:widowControl w:val="0"/>
              <w:spacing w:after="0" w:line="240" w:lineRule="auto"/>
              <w:jc w:val="both"/>
              <w:rPr>
                <w:rFonts w:ascii="Times New Roman" w:eastAsia="Times New Roman" w:hAnsi="Times New Roman" w:cs="Times New Roman"/>
                <w:b/>
                <w:sz w:val="20"/>
                <w:szCs w:val="20"/>
              </w:rPr>
            </w:pPr>
          </w:p>
        </w:tc>
        <w:tc>
          <w:tcPr>
            <w:tcW w:w="5387" w:type="dxa"/>
          </w:tcPr>
          <w:p w14:paraId="78C33846" w14:textId="77777777" w:rsidR="0043499C" w:rsidRPr="0085699E" w:rsidRDefault="0043499C" w:rsidP="00C02F38">
            <w:pPr>
              <w:tabs>
                <w:tab w:val="left" w:pos="-1440"/>
              </w:tabs>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The purpose of this Agreement is to establish and promote academic, cultural and other types of collaboration between  HSE University and ___________</w:t>
            </w:r>
            <w:r w:rsidRPr="0085699E">
              <w:rPr>
                <w:rFonts w:ascii="Times New Roman" w:eastAsia="Times New Roman" w:hAnsi="Times New Roman" w:cs="Times New Roman"/>
                <w:i/>
                <w:sz w:val="20"/>
                <w:szCs w:val="20"/>
                <w:lang w:val="en-US"/>
              </w:rPr>
              <w:t xml:space="preserve">(HEI) </w:t>
            </w:r>
            <w:r w:rsidRPr="0085699E">
              <w:rPr>
                <w:rFonts w:ascii="Times New Roman" w:eastAsia="Times New Roman" w:hAnsi="Times New Roman" w:cs="Times New Roman"/>
                <w:sz w:val="20"/>
                <w:szCs w:val="20"/>
                <w:lang w:val="en-US"/>
              </w:rPr>
              <w:t xml:space="preserve">in the field of _____________ </w:t>
            </w:r>
            <w:r w:rsidRPr="0085699E">
              <w:rPr>
                <w:rFonts w:ascii="Times New Roman" w:eastAsia="Times New Roman" w:hAnsi="Times New Roman" w:cs="Times New Roman"/>
                <w:i/>
                <w:sz w:val="20"/>
                <w:szCs w:val="20"/>
                <w:lang w:val="en-US"/>
              </w:rPr>
              <w:t>(specify)</w:t>
            </w:r>
            <w:r w:rsidRPr="0085699E">
              <w:rPr>
                <w:rFonts w:ascii="Times New Roman" w:eastAsia="Times New Roman" w:hAnsi="Times New Roman" w:cs="Times New Roman"/>
                <w:sz w:val="20"/>
                <w:szCs w:val="20"/>
                <w:lang w:val="en-US"/>
              </w:rPr>
              <w:t>. In the future, other departments and areas of mutual academic interest may be considered, which shall be specified in addendums to the Agreement or separate agreements/contracts.</w:t>
            </w:r>
          </w:p>
          <w:p w14:paraId="795ED989" w14:textId="77777777" w:rsidR="0043499C" w:rsidRPr="0085699E" w:rsidRDefault="0043499C" w:rsidP="00C02F38">
            <w:pPr>
              <w:widowControl w:val="0"/>
              <w:tabs>
                <w:tab w:val="left" w:pos="720"/>
                <w:tab w:val="left" w:pos="7718"/>
                <w:tab w:val="right" w:pos="10407"/>
              </w:tabs>
              <w:spacing w:after="0" w:line="240" w:lineRule="auto"/>
              <w:jc w:val="both"/>
              <w:rPr>
                <w:rFonts w:ascii="Times New Roman" w:eastAsia="Times New Roman" w:hAnsi="Times New Roman" w:cs="Times New Roman"/>
                <w:b/>
                <w:sz w:val="20"/>
                <w:szCs w:val="20"/>
                <w:lang w:val="en-US"/>
              </w:rPr>
            </w:pPr>
          </w:p>
        </w:tc>
      </w:tr>
      <w:tr w:rsidR="00965855" w:rsidRPr="0085699E" w14:paraId="7461FA0F" w14:textId="77777777" w:rsidTr="00C02F38">
        <w:tc>
          <w:tcPr>
            <w:tcW w:w="5211" w:type="dxa"/>
          </w:tcPr>
          <w:p w14:paraId="0000002D" w14:textId="315C6F70" w:rsidR="00965855" w:rsidRPr="0043499C" w:rsidRDefault="00594488" w:rsidP="00C02F38">
            <w:pPr>
              <w:widowControl w:val="0"/>
              <w:tabs>
                <w:tab w:val="left" w:pos="744"/>
                <w:tab w:val="left" w:pos="3686"/>
                <w:tab w:val="right" w:pos="1040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НАПРАВЛЕНИЯ СОТРУДНИЧЕСТВА</w:t>
            </w:r>
          </w:p>
        </w:tc>
        <w:tc>
          <w:tcPr>
            <w:tcW w:w="5387" w:type="dxa"/>
          </w:tcPr>
          <w:p w14:paraId="0000003D" w14:textId="134B125F" w:rsidR="00965855" w:rsidRPr="0043499C" w:rsidRDefault="00594488"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2. AREAS OF COLLABORATION</w:t>
            </w:r>
          </w:p>
        </w:tc>
      </w:tr>
      <w:tr w:rsidR="0043499C" w:rsidRPr="001E65FA" w14:paraId="6CD8DF6F" w14:textId="77777777" w:rsidTr="00C02F38">
        <w:tc>
          <w:tcPr>
            <w:tcW w:w="5211" w:type="dxa"/>
          </w:tcPr>
          <w:p w14:paraId="1155FBEA" w14:textId="30439A9C" w:rsidR="0043499C" w:rsidRPr="0043499C" w:rsidRDefault="0043499C" w:rsidP="00C02F38">
            <w:pPr>
              <w:widowControl w:val="0"/>
              <w:tabs>
                <w:tab w:val="left" w:pos="744"/>
                <w:tab w:val="left" w:pos="3686"/>
                <w:tab w:val="right" w:pos="1040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Конкретные направления сотрудничества могут включать в себя:</w:t>
            </w:r>
          </w:p>
        </w:tc>
        <w:tc>
          <w:tcPr>
            <w:tcW w:w="5387" w:type="dxa"/>
          </w:tcPr>
          <w:p w14:paraId="5373379D"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2.1. Specific areas of collaboration may include:</w:t>
            </w:r>
          </w:p>
          <w:p w14:paraId="2AADE938" w14:textId="77777777" w:rsidR="0043499C" w:rsidRPr="0043499C"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p>
        </w:tc>
      </w:tr>
      <w:tr w:rsidR="0043499C" w:rsidRPr="001E65FA" w14:paraId="597D74AF" w14:textId="77777777" w:rsidTr="00C02F38">
        <w:tc>
          <w:tcPr>
            <w:tcW w:w="5211" w:type="dxa"/>
          </w:tcPr>
          <w:p w14:paraId="3745FA99" w14:textId="0F0272B5"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академические обмены, в том числе обмен обучающимися, обмен опытом преподавания, проведения научных исследований и работы в других областях, представляющих взаимный интерес;</w:t>
            </w:r>
          </w:p>
        </w:tc>
        <w:tc>
          <w:tcPr>
            <w:tcW w:w="5387" w:type="dxa"/>
          </w:tcPr>
          <w:p w14:paraId="12AB8797" w14:textId="3E26036D"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academic exchanges, e.g., student exchanges, exchanges among faculty and researchers and sharing knowledge and experience within areas of mutual interest;</w:t>
            </w:r>
          </w:p>
        </w:tc>
      </w:tr>
      <w:tr w:rsidR="0043499C" w:rsidRPr="001E65FA" w14:paraId="707C610E" w14:textId="77777777" w:rsidTr="00C02F38">
        <w:tc>
          <w:tcPr>
            <w:tcW w:w="5211" w:type="dxa"/>
          </w:tcPr>
          <w:p w14:paraId="4209FCAC" w14:textId="5BF49B78"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разработку программ обмена опытом для административных работников;</w:t>
            </w:r>
          </w:p>
        </w:tc>
        <w:tc>
          <w:tcPr>
            <w:tcW w:w="5387" w:type="dxa"/>
          </w:tcPr>
          <w:p w14:paraId="142F2A74" w14:textId="3EA8B9C2"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 xml:space="preserve">exchange programmes for administrative and managerial staff; </w:t>
            </w:r>
          </w:p>
        </w:tc>
      </w:tr>
      <w:tr w:rsidR="0043499C" w:rsidRPr="001E65FA" w14:paraId="59ED2323" w14:textId="77777777" w:rsidTr="00C02F38">
        <w:tc>
          <w:tcPr>
            <w:tcW w:w="5211" w:type="dxa"/>
          </w:tcPr>
          <w:p w14:paraId="45A9FF9E" w14:textId="640F77F3"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разработку и реализацию совместных образовательных и исследовательских программ и их компонентов;</w:t>
            </w:r>
          </w:p>
        </w:tc>
        <w:tc>
          <w:tcPr>
            <w:tcW w:w="5387" w:type="dxa"/>
          </w:tcPr>
          <w:p w14:paraId="25C0363A" w14:textId="196E0142"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joint educational and research programmes and their respective components;</w:t>
            </w:r>
          </w:p>
        </w:tc>
      </w:tr>
      <w:tr w:rsidR="0043499C" w:rsidRPr="001E65FA" w14:paraId="74969717" w14:textId="77777777" w:rsidTr="00C02F38">
        <w:tc>
          <w:tcPr>
            <w:tcW w:w="5211" w:type="dxa"/>
          </w:tcPr>
          <w:p w14:paraId="268BB282" w14:textId="5BF12410"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осуществление совместных исследований и публикаций;</w:t>
            </w:r>
          </w:p>
        </w:tc>
        <w:tc>
          <w:tcPr>
            <w:tcW w:w="5387" w:type="dxa"/>
          </w:tcPr>
          <w:p w14:paraId="584BF22D" w14:textId="4DA6427B"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joint research projects and collaborative publications;</w:t>
            </w:r>
          </w:p>
        </w:tc>
      </w:tr>
      <w:tr w:rsidR="0043499C" w:rsidRPr="001E65FA" w14:paraId="221837A7" w14:textId="77777777" w:rsidTr="00C02F38">
        <w:tc>
          <w:tcPr>
            <w:tcW w:w="5211" w:type="dxa"/>
          </w:tcPr>
          <w:p w14:paraId="32DA5591" w14:textId="50984E64"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организацию и проведение совместных образовательных, научных, культурных мероприятий (конференции, семинары и др.);</w:t>
            </w:r>
          </w:p>
        </w:tc>
        <w:tc>
          <w:tcPr>
            <w:tcW w:w="5387" w:type="dxa"/>
          </w:tcPr>
          <w:p w14:paraId="7D11773C" w14:textId="7ACACBC2"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joint educational, scientific and cultural events (e.g., conferences, seminars etc.);</w:t>
            </w:r>
          </w:p>
        </w:tc>
      </w:tr>
      <w:tr w:rsidR="0043499C" w:rsidRPr="001E65FA" w14:paraId="7A9181EC" w14:textId="77777777" w:rsidTr="00C02F38">
        <w:tc>
          <w:tcPr>
            <w:tcW w:w="5211" w:type="dxa"/>
          </w:tcPr>
          <w:p w14:paraId="7BB58EC9" w14:textId="3611A3B9"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lastRenderedPageBreak/>
              <w:t>участие в подготовке и подаче заявок для получения финансовой поддержки от соответствующих организаций в обеих странах, будь то</w:t>
            </w:r>
            <w:r>
              <w:t xml:space="preserve"> </w:t>
            </w:r>
            <w:r w:rsidRPr="00C02F38">
              <w:rPr>
                <w:rFonts w:ascii="Times New Roman" w:eastAsia="Times New Roman" w:hAnsi="Times New Roman" w:cs="Times New Roman"/>
                <w:sz w:val="20"/>
                <w:szCs w:val="20"/>
              </w:rPr>
              <w:t>государственные органы, юридические лица, а также международных организаций.</w:t>
            </w:r>
          </w:p>
        </w:tc>
        <w:tc>
          <w:tcPr>
            <w:tcW w:w="5387" w:type="dxa"/>
          </w:tcPr>
          <w:p w14:paraId="7F33A017" w14:textId="23673F11" w:rsidR="0043499C" w:rsidRPr="00C02F38" w:rsidRDefault="0043499C" w:rsidP="00C02F38">
            <w:pPr>
              <w:pStyle w:val="af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preparing of/participation in applications for external funding to appropriate organizations in both countries, such as government bodies, legal entities, as well as international organizations.</w:t>
            </w:r>
          </w:p>
        </w:tc>
      </w:tr>
      <w:tr w:rsidR="0043499C" w:rsidRPr="001E65FA" w14:paraId="027A272D" w14:textId="77777777" w:rsidTr="00C02F38">
        <w:tc>
          <w:tcPr>
            <w:tcW w:w="5211" w:type="dxa"/>
          </w:tcPr>
          <w:p w14:paraId="40E9E2CE" w14:textId="77777777" w:rsidR="0043499C" w:rsidRDefault="0043499C" w:rsidP="00C02F38">
            <w:pPr>
              <w:widowControl w:val="0"/>
              <w:tabs>
                <w:tab w:val="left" w:pos="744"/>
                <w:tab w:val="left" w:pos="3686"/>
                <w:tab w:val="right" w:pos="1040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Данный список не исключает других областей сотрудничества, которые могут появиться в будущем.</w:t>
            </w:r>
          </w:p>
          <w:p w14:paraId="73BC9327" w14:textId="2AB01A33" w:rsidR="00594488" w:rsidRDefault="00594488" w:rsidP="00C02F38">
            <w:pPr>
              <w:widowControl w:val="0"/>
              <w:tabs>
                <w:tab w:val="left" w:pos="744"/>
                <w:tab w:val="left" w:pos="3686"/>
                <w:tab w:val="right" w:pos="10407"/>
              </w:tabs>
              <w:spacing w:after="0" w:line="240" w:lineRule="auto"/>
              <w:jc w:val="both"/>
              <w:rPr>
                <w:rFonts w:ascii="Times New Roman" w:eastAsia="Times New Roman" w:hAnsi="Times New Roman" w:cs="Times New Roman"/>
                <w:b/>
                <w:sz w:val="20"/>
                <w:szCs w:val="20"/>
              </w:rPr>
            </w:pPr>
          </w:p>
        </w:tc>
        <w:tc>
          <w:tcPr>
            <w:tcW w:w="5387" w:type="dxa"/>
          </w:tcPr>
          <w:p w14:paraId="24664537" w14:textId="3C7A23B7" w:rsidR="0043499C" w:rsidRPr="0085699E"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sz w:val="20"/>
                <w:szCs w:val="20"/>
                <w:lang w:val="en-US"/>
              </w:rPr>
              <w:t>This list is not exclusive and may foresee other areas of collaboration, which may appear in the future.</w:t>
            </w:r>
          </w:p>
        </w:tc>
      </w:tr>
      <w:tr w:rsidR="00965855" w:rsidRPr="001E65FA" w14:paraId="6DC311B9" w14:textId="77777777" w:rsidTr="00C02F38">
        <w:tc>
          <w:tcPr>
            <w:tcW w:w="5211" w:type="dxa"/>
          </w:tcPr>
          <w:p w14:paraId="0B97AE76" w14:textId="77777777" w:rsidR="00965855" w:rsidRDefault="00594488" w:rsidP="00C02F38">
            <w:pPr>
              <w:widowControl w:val="0"/>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Реализация любого конкретного мероприятия, программы, проекта в рамках направлений сотрудничества зависит от наличия финансовых средств и взаимной договоренности Сторон. Условия такого сотрудничества должны быть оговорены и утверждены Сторонами в письменной форме путем заключения отдельных договоров и/или соглашений до даты начала реализации конкретного мероприятия, проекта, программы.</w:t>
            </w:r>
          </w:p>
          <w:p w14:paraId="0000003E" w14:textId="56BC29AD" w:rsidR="00594488" w:rsidRDefault="00594488" w:rsidP="00C02F38">
            <w:pPr>
              <w:widowControl w:val="0"/>
              <w:shd w:val="clear" w:color="auto" w:fill="FFFFFF"/>
              <w:spacing w:after="0" w:line="240" w:lineRule="auto"/>
              <w:jc w:val="both"/>
              <w:rPr>
                <w:rFonts w:ascii="Times New Roman" w:eastAsia="Times New Roman" w:hAnsi="Times New Roman" w:cs="Times New Roman"/>
                <w:b/>
                <w:sz w:val="20"/>
                <w:szCs w:val="20"/>
              </w:rPr>
            </w:pPr>
          </w:p>
        </w:tc>
        <w:tc>
          <w:tcPr>
            <w:tcW w:w="5387" w:type="dxa"/>
          </w:tcPr>
          <w:p w14:paraId="0000003F" w14:textId="77777777" w:rsidR="00965855" w:rsidRPr="0085699E" w:rsidRDefault="00594488" w:rsidP="00C02F38">
            <w:pPr>
              <w:widowControl w:val="0"/>
              <w:shd w:val="clear" w:color="auto" w:fill="FFFFFF"/>
              <w:tabs>
                <w:tab w:val="left" w:pos="7797"/>
              </w:tabs>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2.2. Any specific cooperation project, event or programme is subject to the availability of funds and the mutual consent of the Parties. The terms for such cooperation shall be discussed and agreed upon in writing by both Parties through their signing of respective contracts and/or agreements prior to the starting date of any particular cooperation project, event or programme. </w:t>
            </w:r>
          </w:p>
          <w:p w14:paraId="00000040" w14:textId="77777777" w:rsidR="00965855" w:rsidRPr="0085699E" w:rsidRDefault="00965855" w:rsidP="00C02F38">
            <w:pPr>
              <w:widowControl w:val="0"/>
              <w:tabs>
                <w:tab w:val="left" w:pos="744"/>
                <w:tab w:val="left" w:pos="3686"/>
                <w:tab w:val="right" w:pos="10407"/>
              </w:tabs>
              <w:spacing w:after="0" w:line="240" w:lineRule="auto"/>
              <w:jc w:val="both"/>
              <w:rPr>
                <w:rFonts w:ascii="Times New Roman" w:eastAsia="Times New Roman" w:hAnsi="Times New Roman" w:cs="Times New Roman"/>
                <w:sz w:val="20"/>
                <w:szCs w:val="20"/>
                <w:lang w:val="en-US"/>
              </w:rPr>
            </w:pPr>
          </w:p>
        </w:tc>
      </w:tr>
      <w:tr w:rsidR="00965855" w:rsidRPr="001E65FA" w14:paraId="6F8BE535" w14:textId="77777777" w:rsidTr="00C02F38">
        <w:tc>
          <w:tcPr>
            <w:tcW w:w="5211" w:type="dxa"/>
          </w:tcPr>
          <w:p w14:paraId="501E0A1D" w14:textId="77777777" w:rsidR="00965855" w:rsidRDefault="00594488" w:rsidP="00C02F38">
            <w:pPr>
              <w:widowControl w:val="0"/>
              <w:shd w:val="clear" w:color="auto" w:fill="FFFFFF"/>
              <w:tabs>
                <w:tab w:val="left" w:pos="779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Стороны Договора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сотрудничества, и будут, по возможности, помогать друг другу в подготовке заявок на финансирование.</w:t>
            </w:r>
          </w:p>
          <w:p w14:paraId="00000041" w14:textId="66E090C0" w:rsidR="0043499C" w:rsidRDefault="0043499C" w:rsidP="00C02F38">
            <w:pPr>
              <w:widowControl w:val="0"/>
              <w:shd w:val="clear" w:color="auto" w:fill="FFFFFF"/>
              <w:tabs>
                <w:tab w:val="left" w:pos="7797"/>
              </w:tabs>
              <w:spacing w:after="0" w:line="240" w:lineRule="auto"/>
              <w:jc w:val="both"/>
              <w:rPr>
                <w:rFonts w:ascii="Times New Roman" w:eastAsia="Times New Roman" w:hAnsi="Times New Roman" w:cs="Times New Roman"/>
                <w:sz w:val="20"/>
                <w:szCs w:val="20"/>
              </w:rPr>
            </w:pPr>
          </w:p>
        </w:tc>
        <w:tc>
          <w:tcPr>
            <w:tcW w:w="5387" w:type="dxa"/>
          </w:tcPr>
          <w:p w14:paraId="00000042" w14:textId="77777777" w:rsidR="00965855" w:rsidRPr="0085699E" w:rsidRDefault="00594488"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2.3. The Parties to this Agreement shall strive to secure financial support from appropriate organizations in both countries, e.g., public authorities, legal entities of any form, or individuals for relevant cooperative actions within respective areas of collaboration, as well as assist each other as considered appropriate in drawing up applications for such funding.</w:t>
            </w:r>
          </w:p>
          <w:p w14:paraId="00000043" w14:textId="77777777" w:rsidR="00965855" w:rsidRPr="0085699E" w:rsidRDefault="00965855" w:rsidP="00C02F38">
            <w:pPr>
              <w:widowControl w:val="0"/>
              <w:shd w:val="clear" w:color="auto" w:fill="FFFFFF"/>
              <w:tabs>
                <w:tab w:val="left" w:pos="7797"/>
              </w:tabs>
              <w:spacing w:after="0" w:line="240" w:lineRule="auto"/>
              <w:jc w:val="both"/>
              <w:rPr>
                <w:rFonts w:ascii="Times New Roman" w:eastAsia="Times New Roman" w:hAnsi="Times New Roman" w:cs="Times New Roman"/>
                <w:sz w:val="20"/>
                <w:szCs w:val="20"/>
                <w:lang w:val="en-US"/>
              </w:rPr>
            </w:pPr>
          </w:p>
          <w:p w14:paraId="00000044" w14:textId="77777777" w:rsidR="00965855" w:rsidRPr="0085699E" w:rsidRDefault="00965855" w:rsidP="00C02F38">
            <w:pPr>
              <w:widowControl w:val="0"/>
              <w:spacing w:after="0" w:line="240" w:lineRule="auto"/>
              <w:jc w:val="both"/>
              <w:rPr>
                <w:rFonts w:ascii="Times New Roman" w:eastAsia="Times New Roman" w:hAnsi="Times New Roman" w:cs="Times New Roman"/>
                <w:sz w:val="20"/>
                <w:szCs w:val="20"/>
                <w:lang w:val="en-US"/>
              </w:rPr>
            </w:pPr>
          </w:p>
        </w:tc>
      </w:tr>
      <w:tr w:rsidR="00965855" w:rsidRPr="0085699E" w14:paraId="5C64ED9C" w14:textId="77777777" w:rsidTr="00C02F38">
        <w:tc>
          <w:tcPr>
            <w:tcW w:w="5211" w:type="dxa"/>
          </w:tcPr>
          <w:p w14:paraId="0000004F" w14:textId="4BF9CAD5" w:rsidR="00965855" w:rsidRPr="0043499C" w:rsidRDefault="00594488"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КООРДИНАЦИЯ ДОГОВОРА</w:t>
            </w:r>
          </w:p>
        </w:tc>
        <w:tc>
          <w:tcPr>
            <w:tcW w:w="5387" w:type="dxa"/>
          </w:tcPr>
          <w:p w14:paraId="0000005C" w14:textId="3560BECC" w:rsidR="00965855" w:rsidRPr="0043499C" w:rsidRDefault="00594488"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3. COORDINATION OF THE AGREEMENT</w:t>
            </w:r>
          </w:p>
        </w:tc>
      </w:tr>
      <w:tr w:rsidR="0043499C" w:rsidRPr="001E65FA" w14:paraId="2D714AA7" w14:textId="77777777" w:rsidTr="00C02F38">
        <w:tc>
          <w:tcPr>
            <w:tcW w:w="5211" w:type="dxa"/>
          </w:tcPr>
          <w:p w14:paraId="74999BCD" w14:textId="7120A431" w:rsidR="0043499C" w:rsidRDefault="0043499C" w:rsidP="00C02F38">
            <w:pPr>
              <w:tabs>
                <w:tab w:val="left" w:pos="-14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Pr>
                <w:rFonts w:ascii="Times New Roman" w:eastAsia="Times New Roman" w:hAnsi="Times New Roman" w:cs="Times New Roman"/>
                <w:b/>
                <w:sz w:val="20"/>
                <w:szCs w:val="20"/>
              </w:rPr>
              <w:t>В НИУ ВШЭ</w:t>
            </w:r>
            <w:r>
              <w:rPr>
                <w:rFonts w:ascii="Times New Roman" w:eastAsia="Times New Roman" w:hAnsi="Times New Roman" w:cs="Times New Roman"/>
                <w:sz w:val="20"/>
                <w:szCs w:val="20"/>
              </w:rPr>
              <w:t xml:space="preserve"> за координацию Договора отвечает </w:t>
            </w:r>
            <w:sdt>
              <w:sdtPr>
                <w:tag w:val="goog_rdk_5"/>
                <w:id w:val="-909538955"/>
              </w:sdtPr>
              <w:sdtEndPr/>
              <w:sdtContent>
                <w:commentRangeStart w:id="5"/>
              </w:sdtContent>
            </w:sdt>
            <w:r>
              <w:rPr>
                <w:rFonts w:ascii="Times New Roman" w:eastAsia="Times New Roman" w:hAnsi="Times New Roman" w:cs="Times New Roman"/>
                <w:sz w:val="20"/>
                <w:szCs w:val="20"/>
              </w:rPr>
              <w:t xml:space="preserve">центр международного сотрудничества Управления международного партнёрства в лице директора центра </w:t>
            </w:r>
          </w:p>
          <w:p w14:paraId="43FAFA1D" w14:textId="77777777" w:rsidR="0043499C" w:rsidRPr="0085699E" w:rsidRDefault="0043499C" w:rsidP="00C02F38">
            <w:pPr>
              <w:tabs>
                <w:tab w:val="left" w:pos="-1440"/>
              </w:tabs>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E-mail: </w:t>
            </w:r>
            <w:hyperlink r:id="rId10">
              <w:r w:rsidRPr="0085699E">
                <w:rPr>
                  <w:rFonts w:ascii="Times New Roman" w:eastAsia="Times New Roman" w:hAnsi="Times New Roman" w:cs="Times New Roman"/>
                  <w:color w:val="0000FF"/>
                  <w:sz w:val="20"/>
                  <w:szCs w:val="20"/>
                  <w:u w:val="single"/>
                  <w:lang w:val="en-US"/>
                </w:rPr>
                <w:t>inter_coop@hse.ru</w:t>
              </w:r>
            </w:hyperlink>
            <w:r w:rsidRPr="0085699E">
              <w:rPr>
                <w:rFonts w:ascii="Times New Roman" w:eastAsia="Times New Roman" w:hAnsi="Times New Roman" w:cs="Times New Roman"/>
                <w:sz w:val="20"/>
                <w:szCs w:val="20"/>
                <w:lang w:val="en-US"/>
              </w:rPr>
              <w:t>.</w:t>
            </w:r>
            <w:commentRangeEnd w:id="5"/>
            <w:r>
              <w:commentReference w:id="5"/>
            </w:r>
          </w:p>
          <w:p w14:paraId="2F48F772" w14:textId="77777777" w:rsidR="0043499C" w:rsidRPr="00406F11" w:rsidRDefault="0043499C"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lang w:val="en-US"/>
              </w:rPr>
            </w:pPr>
          </w:p>
        </w:tc>
        <w:tc>
          <w:tcPr>
            <w:tcW w:w="5387" w:type="dxa"/>
          </w:tcPr>
          <w:p w14:paraId="6A225AB6" w14:textId="60E880AA"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3.1. </w:t>
            </w:r>
            <w:r w:rsidRPr="0085699E">
              <w:rPr>
                <w:rFonts w:ascii="Times New Roman" w:eastAsia="Times New Roman" w:hAnsi="Times New Roman" w:cs="Times New Roman"/>
                <w:b/>
                <w:sz w:val="20"/>
                <w:szCs w:val="20"/>
                <w:lang w:val="en-US"/>
              </w:rPr>
              <w:t>For HSE University</w:t>
            </w:r>
            <w:r w:rsidRPr="0085699E">
              <w:rPr>
                <w:rFonts w:ascii="Times New Roman" w:eastAsia="Times New Roman" w:hAnsi="Times New Roman" w:cs="Times New Roman"/>
                <w:sz w:val="20"/>
                <w:szCs w:val="20"/>
                <w:lang w:val="en-US"/>
              </w:rPr>
              <w:t>, the Director of the International Cooperation Centre of the International Partnerships Office will be responsible for the coordination of this Agreement.</w:t>
            </w:r>
          </w:p>
          <w:p w14:paraId="42FEF685"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E-mail: </w:t>
            </w:r>
            <w:hyperlink r:id="rId11">
              <w:r w:rsidRPr="0085699E">
                <w:rPr>
                  <w:rFonts w:ascii="Times New Roman" w:eastAsia="Times New Roman" w:hAnsi="Times New Roman" w:cs="Times New Roman"/>
                  <w:color w:val="0000FF"/>
                  <w:sz w:val="20"/>
                  <w:szCs w:val="20"/>
                  <w:u w:val="single"/>
                  <w:lang w:val="en-US"/>
                </w:rPr>
                <w:t>inter_coop@hse.ru</w:t>
              </w:r>
            </w:hyperlink>
            <w:r w:rsidRPr="0085699E">
              <w:rPr>
                <w:rFonts w:ascii="Times New Roman" w:eastAsia="Times New Roman" w:hAnsi="Times New Roman" w:cs="Times New Roman"/>
                <w:sz w:val="20"/>
                <w:szCs w:val="20"/>
                <w:lang w:val="en-US"/>
              </w:rPr>
              <w:t>.</w:t>
            </w:r>
          </w:p>
          <w:p w14:paraId="1D49A5FB" w14:textId="77777777" w:rsidR="0043499C" w:rsidRPr="0085699E"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p>
        </w:tc>
      </w:tr>
      <w:tr w:rsidR="0043499C" w:rsidRPr="0085699E" w14:paraId="58419E00" w14:textId="77777777" w:rsidTr="00C02F38">
        <w:tc>
          <w:tcPr>
            <w:tcW w:w="5211" w:type="dxa"/>
          </w:tcPr>
          <w:p w14:paraId="5C2827CC" w14:textId="77777777" w:rsidR="0043499C" w:rsidRDefault="0043499C" w:rsidP="00C02F38">
            <w:pPr>
              <w:tabs>
                <w:tab w:val="left" w:pos="-14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В </w:t>
            </w:r>
            <w:r>
              <w:rPr>
                <w:rFonts w:ascii="Times New Roman" w:eastAsia="Times New Roman" w:hAnsi="Times New Roman" w:cs="Times New Roman"/>
                <w:sz w:val="20"/>
                <w:szCs w:val="20"/>
              </w:rPr>
              <w:t>_____________ </w:t>
            </w:r>
            <w:r>
              <w:rPr>
                <w:rFonts w:ascii="Times New Roman" w:eastAsia="Times New Roman" w:hAnsi="Times New Roman" w:cs="Times New Roman"/>
                <w:b/>
                <w:i/>
                <w:sz w:val="20"/>
                <w:szCs w:val="20"/>
              </w:rPr>
              <w:t>(вуз)</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за координацию Договора отвечает _____________ (</w:t>
            </w:r>
            <w:r>
              <w:rPr>
                <w:rFonts w:ascii="Times New Roman" w:eastAsia="Times New Roman" w:hAnsi="Times New Roman" w:cs="Times New Roman"/>
                <w:i/>
                <w:sz w:val="20"/>
                <w:szCs w:val="20"/>
              </w:rPr>
              <w:t>должность</w:t>
            </w:r>
            <w:r>
              <w:rPr>
                <w:rFonts w:ascii="Times New Roman" w:eastAsia="Times New Roman" w:hAnsi="Times New Roman" w:cs="Times New Roman"/>
                <w:sz w:val="20"/>
                <w:szCs w:val="20"/>
              </w:rPr>
              <w:t>), _____________ (</w:t>
            </w:r>
            <w:r>
              <w:rPr>
                <w:rFonts w:ascii="Times New Roman" w:eastAsia="Times New Roman" w:hAnsi="Times New Roman" w:cs="Times New Roman"/>
                <w:i/>
                <w:sz w:val="20"/>
                <w:szCs w:val="20"/>
              </w:rPr>
              <w:t>подразделение</w:t>
            </w:r>
            <w:r>
              <w:rPr>
                <w:rFonts w:ascii="Times New Roman" w:eastAsia="Times New Roman" w:hAnsi="Times New Roman" w:cs="Times New Roman"/>
                <w:sz w:val="20"/>
                <w:szCs w:val="20"/>
              </w:rPr>
              <w:t>).</w:t>
            </w:r>
          </w:p>
          <w:p w14:paraId="0B8BB1ED" w14:textId="62F154A4"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_____________</w:t>
            </w:r>
          </w:p>
          <w:p w14:paraId="26B1FFC7" w14:textId="77777777" w:rsidR="0043499C" w:rsidRDefault="0043499C"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rPr>
            </w:pPr>
          </w:p>
        </w:tc>
        <w:tc>
          <w:tcPr>
            <w:tcW w:w="5387" w:type="dxa"/>
          </w:tcPr>
          <w:p w14:paraId="33A5CCC4"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b/>
                <w:sz w:val="20"/>
                <w:szCs w:val="20"/>
                <w:lang w:val="en-US"/>
              </w:rPr>
              <w:t xml:space="preserve">At </w:t>
            </w:r>
            <w:r w:rsidRPr="0085699E">
              <w:rPr>
                <w:rFonts w:ascii="Times New Roman" w:eastAsia="Times New Roman" w:hAnsi="Times New Roman" w:cs="Times New Roman"/>
                <w:sz w:val="20"/>
                <w:szCs w:val="20"/>
                <w:lang w:val="en-US"/>
              </w:rPr>
              <w:t>_____________ </w:t>
            </w:r>
            <w:r w:rsidRPr="0085699E">
              <w:rPr>
                <w:rFonts w:ascii="Times New Roman" w:eastAsia="Times New Roman" w:hAnsi="Times New Roman" w:cs="Times New Roman"/>
                <w:b/>
                <w:i/>
                <w:sz w:val="20"/>
                <w:szCs w:val="20"/>
                <w:lang w:val="en-US"/>
              </w:rPr>
              <w:t xml:space="preserve">(HEI), </w:t>
            </w:r>
            <w:r w:rsidRPr="0085699E">
              <w:rPr>
                <w:rFonts w:ascii="Times New Roman" w:eastAsia="Times New Roman" w:hAnsi="Times New Roman" w:cs="Times New Roman"/>
                <w:sz w:val="20"/>
                <w:szCs w:val="20"/>
                <w:lang w:val="en-US"/>
              </w:rPr>
              <w:t>_____________ </w:t>
            </w:r>
            <w:r w:rsidRPr="0085699E">
              <w:rPr>
                <w:rFonts w:ascii="Times New Roman" w:eastAsia="Times New Roman" w:hAnsi="Times New Roman" w:cs="Times New Roman"/>
                <w:i/>
                <w:sz w:val="20"/>
                <w:szCs w:val="20"/>
                <w:lang w:val="en-US"/>
              </w:rPr>
              <w:t>(position of the person in charge)</w:t>
            </w:r>
            <w:r w:rsidRPr="0085699E">
              <w:rPr>
                <w:rFonts w:ascii="Times New Roman" w:eastAsia="Times New Roman" w:hAnsi="Times New Roman" w:cs="Times New Roman"/>
                <w:sz w:val="20"/>
                <w:szCs w:val="20"/>
                <w:lang w:val="en-US"/>
              </w:rPr>
              <w:t xml:space="preserve"> _____________ </w:t>
            </w:r>
            <w:r w:rsidRPr="0085699E">
              <w:rPr>
                <w:rFonts w:ascii="Times New Roman" w:eastAsia="Times New Roman" w:hAnsi="Times New Roman" w:cs="Times New Roman"/>
                <w:i/>
                <w:sz w:val="20"/>
                <w:szCs w:val="20"/>
                <w:lang w:val="en-US"/>
              </w:rPr>
              <w:t>(office in charge)</w:t>
            </w:r>
            <w:r w:rsidRPr="0085699E">
              <w:rPr>
                <w:rFonts w:ascii="Times New Roman" w:eastAsia="Times New Roman" w:hAnsi="Times New Roman" w:cs="Times New Roman"/>
                <w:sz w:val="20"/>
                <w:szCs w:val="20"/>
                <w:lang w:val="en-US"/>
              </w:rPr>
              <w:t xml:space="preserve"> shall be responsible for the coordination of this Agreement.</w:t>
            </w:r>
          </w:p>
          <w:p w14:paraId="7AAD4E12" w14:textId="75560692"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E-mail: _____________</w:t>
            </w:r>
          </w:p>
          <w:p w14:paraId="15AE3C07" w14:textId="77777777" w:rsidR="0043499C" w:rsidRPr="0085699E"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p>
        </w:tc>
      </w:tr>
      <w:tr w:rsidR="0043499C" w:rsidRPr="001E65FA" w14:paraId="35A02431" w14:textId="77777777" w:rsidTr="00C02F38">
        <w:tc>
          <w:tcPr>
            <w:tcW w:w="5211" w:type="dxa"/>
          </w:tcPr>
          <w:p w14:paraId="1A1CD2E4" w14:textId="77777777" w:rsidR="0043499C" w:rsidRDefault="0043499C" w:rsidP="00C02F38">
            <w:pPr>
              <w:tabs>
                <w:tab w:val="left" w:pos="-1440"/>
              </w:tabs>
              <w:spacing w:after="0" w:line="240" w:lineRule="auto"/>
              <w:jc w:val="both"/>
              <w:rPr>
                <w:sz w:val="20"/>
                <w:szCs w:val="20"/>
              </w:rPr>
            </w:pPr>
            <w:r>
              <w:rPr>
                <w:rFonts w:ascii="Times New Roman" w:eastAsia="Times New Roman" w:hAnsi="Times New Roman" w:cs="Times New Roman"/>
                <w:sz w:val="20"/>
                <w:szCs w:val="20"/>
              </w:rPr>
              <w:t xml:space="preserve">3.2. 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Стороны соглашаются, что непредоставление необходимых ПД может привести к частичной или полной невозможности выполнения условий настоящего Договора. </w:t>
            </w:r>
          </w:p>
          <w:p w14:paraId="5ED33F88" w14:textId="77777777" w:rsidR="0043499C" w:rsidRDefault="0043499C" w:rsidP="00C02F38">
            <w:pPr>
              <w:tabs>
                <w:tab w:val="left" w:pos="-14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ПД могут обрабатываться в статистических целях (после анонимизации), и передаваться органам государственной власти, юридическим и физическим лицам в установленных законом случаях. Анонимизацией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14:paraId="693921EA" w14:textId="77777777" w:rsidR="0043499C" w:rsidRDefault="0043499C"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p>
          <w:p w14:paraId="6BA045B1" w14:textId="77777777" w:rsidR="0043499C" w:rsidRDefault="0043499C"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rPr>
            </w:pPr>
          </w:p>
          <w:p w14:paraId="6CE54C3D" w14:textId="172B1A65" w:rsidR="00C02F38" w:rsidRDefault="00C02F38"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rPr>
            </w:pPr>
          </w:p>
        </w:tc>
        <w:tc>
          <w:tcPr>
            <w:tcW w:w="5387" w:type="dxa"/>
          </w:tcPr>
          <w:p w14:paraId="7AB5AA67" w14:textId="77777777" w:rsidR="0043499C" w:rsidRPr="0085699E" w:rsidRDefault="0043499C"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3.2. Both Parties hereby guarantee that they will request and process personal data (hereinafter “PD”), including PD transmitted verbally, only to the extent considered necessary for properly exercising the provisions of this Agreement and as per applicable laws. The Parties hereby agree that any failure to provide necessary PD may make it partially or completely impossible to fulfil the terms and conditions of this Agreement.</w:t>
            </w:r>
          </w:p>
          <w:p w14:paraId="2657209D"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p>
          <w:p w14:paraId="778AEFCA"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p>
          <w:p w14:paraId="281E0089" w14:textId="77777777" w:rsidR="0043499C" w:rsidRPr="0085699E" w:rsidRDefault="0043499C"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Only data that has undergone anonymization can be processed for statistical purposes and consequently disclosed to state authorities, legal entities and individuals with respect to those cases established by relevant legislation. Anonymization hereby implies the modification of PD, whereby the details of personal or actual circumstances can no longer be assigned to a specific or identifiable natural person, or only with expenditure of time, costs and labour effort disproportionate to the results.</w:t>
            </w:r>
          </w:p>
          <w:p w14:paraId="22074DD4" w14:textId="77777777" w:rsidR="0043499C" w:rsidRPr="0085699E" w:rsidRDefault="0043499C"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The Parties shall inform each other about the contact details of contact persons responsible for the processing of PD, including their telephone numbers and e-mail addresses. The terms for PD processing shall be provided in the Annex hereto.</w:t>
            </w:r>
          </w:p>
          <w:p w14:paraId="33AAAC48" w14:textId="77777777" w:rsidR="0043499C" w:rsidRPr="0085699E"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p>
        </w:tc>
      </w:tr>
      <w:tr w:rsidR="00965855" w:rsidRPr="0085699E" w14:paraId="26FC5948" w14:textId="77777777" w:rsidTr="00C02F38">
        <w:tc>
          <w:tcPr>
            <w:tcW w:w="5211" w:type="dxa"/>
          </w:tcPr>
          <w:p w14:paraId="0000005E" w14:textId="70B809CA" w:rsidR="00965855" w:rsidRDefault="00594488" w:rsidP="00C02F38">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 ЗАКЛЮЧИТЕЛЬНЫЕ ПОЛОЖЕНИЯ</w:t>
            </w:r>
          </w:p>
        </w:tc>
        <w:tc>
          <w:tcPr>
            <w:tcW w:w="5387" w:type="dxa"/>
          </w:tcPr>
          <w:p w14:paraId="00000060" w14:textId="618F0918" w:rsidR="00965855" w:rsidRPr="0043499C" w:rsidRDefault="00594488" w:rsidP="00C02F38">
            <w:pPr>
              <w:keepNext/>
              <w:widowControl w:val="0"/>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4. FINAL PROVISIONS</w:t>
            </w:r>
          </w:p>
        </w:tc>
      </w:tr>
      <w:tr w:rsidR="0043499C" w:rsidRPr="001E65FA" w14:paraId="0B2CE522" w14:textId="77777777" w:rsidTr="00C02F38">
        <w:tc>
          <w:tcPr>
            <w:tcW w:w="5211" w:type="dxa"/>
          </w:tcPr>
          <w:p w14:paraId="608AC463" w14:textId="77777777"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Стороны рассматривают данный Договор как декларацию о намерениях, не влекущую юридических или финансовых обязательств по совместной деятельности. Они также исходят из того, что никакие действия в рамках данного Договора о сотрудничестве не должны ущемлять какие-либо полномочия и права ни одной из Сторон. Во всех случаях данный Договор применяется только в части, не противоречащей национальному законодательству Сторон.</w:t>
            </w:r>
          </w:p>
          <w:p w14:paraId="3961C916" w14:textId="366F227C" w:rsidR="00594488" w:rsidRDefault="00594488" w:rsidP="00C02F38">
            <w:pPr>
              <w:widowControl w:val="0"/>
              <w:spacing w:after="0" w:line="240" w:lineRule="auto"/>
              <w:jc w:val="both"/>
              <w:rPr>
                <w:rFonts w:ascii="Times New Roman" w:eastAsia="Times New Roman" w:hAnsi="Times New Roman" w:cs="Times New Roman"/>
                <w:b/>
                <w:sz w:val="20"/>
                <w:szCs w:val="20"/>
              </w:rPr>
            </w:pPr>
          </w:p>
        </w:tc>
        <w:tc>
          <w:tcPr>
            <w:tcW w:w="5387" w:type="dxa"/>
          </w:tcPr>
          <w:p w14:paraId="776C274E" w14:textId="47BEE3E1" w:rsidR="0043499C" w:rsidRPr="0085699E" w:rsidRDefault="0043499C" w:rsidP="00C02F38">
            <w:pPr>
              <w:keepNext/>
              <w:widowControl w:val="0"/>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sz w:val="20"/>
                <w:szCs w:val="20"/>
                <w:lang w:val="en-US"/>
              </w:rPr>
              <w:t>4.1. The Parties hereby consider this Agreement to be a declaration of intent, rather than a legally or financially binding document on joint activities. They also proceed from the premises whereby nothing herein, therefore, shall diminish the full authority and rights of either Party. In all cases, this Agreement is only applicable in part where it does not contradict the respective national legislation of either Party.</w:t>
            </w:r>
          </w:p>
        </w:tc>
      </w:tr>
      <w:tr w:rsidR="00965855" w:rsidRPr="001E65FA" w14:paraId="39F9F04E" w14:textId="77777777" w:rsidTr="00C02F38">
        <w:tc>
          <w:tcPr>
            <w:tcW w:w="5211" w:type="dxa"/>
          </w:tcPr>
          <w:p w14:paraId="5E980FCF"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4.2.</w:t>
            </w:r>
            <w:r>
              <w:t xml:space="preserve"> </w:t>
            </w:r>
            <w:r>
              <w:rPr>
                <w:rFonts w:ascii="Times New Roman" w:eastAsia="Times New Roman" w:hAnsi="Times New Roman" w:cs="Times New Roman"/>
                <w:sz w:val="20"/>
                <w:szCs w:val="20"/>
              </w:rPr>
              <w:t>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14:paraId="00000064" w14:textId="1E633294" w:rsidR="00594488" w:rsidRDefault="00594488" w:rsidP="00C02F38">
            <w:pPr>
              <w:spacing w:after="0" w:line="240" w:lineRule="auto"/>
              <w:jc w:val="both"/>
              <w:rPr>
                <w:rFonts w:ascii="Times New Roman" w:eastAsia="Times New Roman" w:hAnsi="Times New Roman" w:cs="Times New Roman"/>
                <w:sz w:val="20"/>
                <w:szCs w:val="20"/>
              </w:rPr>
            </w:pPr>
          </w:p>
        </w:tc>
        <w:tc>
          <w:tcPr>
            <w:tcW w:w="5387" w:type="dxa"/>
          </w:tcPr>
          <w:p w14:paraId="00000066"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4.2. This Agreement shall come into effect upon its signing by the duly authorized representatives of the Parties as at the latest signing date for a period of 5 (five) years. </w:t>
            </w:r>
          </w:p>
          <w:p w14:paraId="00000067" w14:textId="77777777" w:rsidR="00965855" w:rsidRPr="0085699E" w:rsidRDefault="00965855" w:rsidP="00C02F38">
            <w:pPr>
              <w:spacing w:after="0" w:line="240" w:lineRule="auto"/>
              <w:jc w:val="both"/>
              <w:rPr>
                <w:rFonts w:ascii="Times New Roman" w:eastAsia="Times New Roman" w:hAnsi="Times New Roman" w:cs="Times New Roman"/>
                <w:sz w:val="20"/>
                <w:szCs w:val="20"/>
                <w:lang w:val="en-US"/>
              </w:rPr>
            </w:pPr>
          </w:p>
        </w:tc>
      </w:tr>
      <w:tr w:rsidR="00965855" w14:paraId="0F159915" w14:textId="77777777" w:rsidTr="00C02F38">
        <w:tc>
          <w:tcPr>
            <w:tcW w:w="5211" w:type="dxa"/>
          </w:tcPr>
          <w:p w14:paraId="5866E473" w14:textId="33BD7E7E" w:rsidR="0043499C" w:rsidRPr="0043499C" w:rsidRDefault="0043499C"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68" w14:textId="34771B81" w:rsidR="00965855" w:rsidRDefault="00594488" w:rsidP="00C02F38">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Инициатору договора предлагается выбрать один из вариантов</w:t>
            </w:r>
          </w:p>
          <w:p w14:paraId="00000069"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Вариант 1</w:t>
            </w:r>
            <w:r>
              <w:rPr>
                <w:rFonts w:ascii="Times New Roman" w:eastAsia="Times New Roman" w:hAnsi="Times New Roman" w:cs="Times New Roman"/>
                <w:sz w:val="20"/>
                <w:szCs w:val="20"/>
              </w:rPr>
              <w:t xml:space="preserve"> </w:t>
            </w:r>
          </w:p>
          <w:p w14:paraId="0000006A"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 Cрок действия Договора может быть продлен по его истечении </w:t>
            </w:r>
            <w:sdt>
              <w:sdtPr>
                <w:tag w:val="goog_rdk_6"/>
                <w:id w:val="-1995939188"/>
              </w:sdtPr>
              <w:sdtEndPr/>
              <w:sdtContent>
                <w:commentRangeStart w:id="6"/>
              </w:sdtContent>
            </w:sdt>
            <w:r>
              <w:rPr>
                <w:rFonts w:ascii="Times New Roman" w:eastAsia="Times New Roman" w:hAnsi="Times New Roman" w:cs="Times New Roman"/>
                <w:sz w:val="20"/>
                <w:szCs w:val="20"/>
              </w:rPr>
              <w:t>новым письменным соглашением</w:t>
            </w:r>
            <w:commentRangeEnd w:id="6"/>
            <w:r>
              <w:commentReference w:id="6"/>
            </w:r>
            <w:r>
              <w:rPr>
                <w:rFonts w:ascii="Times New Roman" w:eastAsia="Times New Roman" w:hAnsi="Times New Roman" w:cs="Times New Roman"/>
                <w:sz w:val="20"/>
                <w:szCs w:val="20"/>
              </w:rPr>
              <w:t>. Внесение изменений в программу сотрудничества осуществляется на основе дополнительных соглашений по договоренности Сторон.</w:t>
            </w:r>
          </w:p>
          <w:p w14:paraId="0000006B" w14:textId="77777777" w:rsidR="00965855" w:rsidRDefault="00594488" w:rsidP="00C02F38">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Вариант 2</w:t>
            </w:r>
          </w:p>
          <w:p w14:paraId="0000006C"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 Договор подлежит автоматическому продлению на каждые _____________ лет, если не менее чем за 1 (один) месяц до истечения его срока ни одна из Сторон не заявит о его прекращении в письменной форме. Внесение изменений в программу сотрудничества осуществляется на основе дополнительных соглашений по договоренности Сторон.</w:t>
            </w:r>
          </w:p>
          <w:p w14:paraId="431F2A39"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6D" w14:textId="0E2F2EB2" w:rsidR="00594488" w:rsidRDefault="00594488" w:rsidP="00C02F38">
            <w:pPr>
              <w:spacing w:after="0" w:line="240" w:lineRule="auto"/>
              <w:jc w:val="both"/>
              <w:rPr>
                <w:rFonts w:ascii="Times New Roman" w:eastAsia="Times New Roman" w:hAnsi="Times New Roman" w:cs="Times New Roman"/>
                <w:sz w:val="20"/>
                <w:szCs w:val="20"/>
              </w:rPr>
            </w:pPr>
          </w:p>
        </w:tc>
        <w:tc>
          <w:tcPr>
            <w:tcW w:w="5387" w:type="dxa"/>
          </w:tcPr>
          <w:p w14:paraId="4E43AE9D" w14:textId="0A34BB01" w:rsidR="0043499C" w:rsidRPr="00406F11" w:rsidRDefault="0043499C" w:rsidP="00C02F38">
            <w:pPr>
              <w:spacing w:after="0" w:line="240" w:lineRule="auto"/>
              <w:jc w:val="both"/>
              <w:rPr>
                <w:rFonts w:ascii="Times New Roman" w:eastAsia="Times New Roman" w:hAnsi="Times New Roman" w:cs="Times New Roman"/>
                <w:sz w:val="20"/>
                <w:szCs w:val="20"/>
                <w:lang w:val="en-US"/>
              </w:rPr>
            </w:pPr>
            <w:r w:rsidRPr="00406F11">
              <w:rPr>
                <w:rFonts w:ascii="Times New Roman" w:eastAsia="Times New Roman" w:hAnsi="Times New Roman" w:cs="Times New Roman"/>
                <w:sz w:val="20"/>
                <w:szCs w:val="20"/>
                <w:lang w:val="en-US"/>
              </w:rPr>
              <w:t>--------------------------------------------------------------------------</w:t>
            </w:r>
          </w:p>
          <w:p w14:paraId="0000006E" w14:textId="24F46141" w:rsidR="00965855" w:rsidRPr="0085699E" w:rsidRDefault="00594488" w:rsidP="00C02F38">
            <w:pPr>
              <w:widowControl w:val="0"/>
              <w:spacing w:after="0" w:line="240" w:lineRule="auto"/>
              <w:jc w:val="both"/>
              <w:rPr>
                <w:rFonts w:ascii="Times New Roman" w:eastAsia="Times New Roman" w:hAnsi="Times New Roman" w:cs="Times New Roman"/>
                <w:b/>
                <w:color w:val="000000"/>
                <w:sz w:val="20"/>
                <w:szCs w:val="20"/>
                <w:lang w:val="en-US"/>
              </w:rPr>
            </w:pPr>
            <w:r w:rsidRPr="0085699E">
              <w:rPr>
                <w:rFonts w:ascii="Times New Roman" w:eastAsia="Times New Roman" w:hAnsi="Times New Roman" w:cs="Times New Roman"/>
                <w:b/>
                <w:color w:val="000000"/>
                <w:sz w:val="20"/>
                <w:szCs w:val="20"/>
                <w:lang w:val="en-US"/>
              </w:rPr>
              <w:t xml:space="preserve">The Agreement’s Initiator may select one of the following options </w:t>
            </w:r>
          </w:p>
          <w:p w14:paraId="0000006F" w14:textId="77777777" w:rsidR="00965855" w:rsidRPr="0085699E" w:rsidRDefault="00594488"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i/>
                <w:color w:val="000000"/>
                <w:sz w:val="20"/>
                <w:szCs w:val="20"/>
                <w:lang w:val="en-US"/>
              </w:rPr>
              <w:t>Option 1</w:t>
            </w:r>
          </w:p>
          <w:p w14:paraId="00000070"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4.3.</w:t>
            </w:r>
            <w:r w:rsidRPr="0085699E">
              <w:rPr>
                <w:lang w:val="en-US"/>
              </w:rPr>
              <w:t xml:space="preserve"> </w:t>
            </w:r>
            <w:r w:rsidRPr="0085699E">
              <w:rPr>
                <w:rFonts w:ascii="Times New Roman" w:eastAsia="Times New Roman" w:hAnsi="Times New Roman" w:cs="Times New Roman"/>
                <w:sz w:val="20"/>
                <w:szCs w:val="20"/>
                <w:lang w:val="en-US"/>
              </w:rPr>
              <w:t>The Agreement can be renewed for a new term after its expiration date by signing a new written agreement. Amendments to the cooperation programme should be implemented through written addendums, as agreed upon by both Parties.</w:t>
            </w:r>
          </w:p>
          <w:p w14:paraId="00000071" w14:textId="77777777" w:rsidR="00965855" w:rsidRPr="0085699E" w:rsidRDefault="00594488" w:rsidP="00C02F38">
            <w:pPr>
              <w:widowControl w:val="0"/>
              <w:spacing w:after="0" w:line="240" w:lineRule="auto"/>
              <w:jc w:val="both"/>
              <w:rPr>
                <w:rFonts w:ascii="Times New Roman" w:eastAsia="Times New Roman" w:hAnsi="Times New Roman" w:cs="Times New Roman"/>
                <w:i/>
                <w:color w:val="000000"/>
                <w:sz w:val="20"/>
                <w:szCs w:val="20"/>
                <w:lang w:val="en-US"/>
              </w:rPr>
            </w:pPr>
            <w:r w:rsidRPr="0085699E">
              <w:rPr>
                <w:rFonts w:ascii="Times New Roman" w:eastAsia="Times New Roman" w:hAnsi="Times New Roman" w:cs="Times New Roman"/>
                <w:i/>
                <w:color w:val="000000"/>
                <w:sz w:val="20"/>
                <w:szCs w:val="20"/>
                <w:lang w:val="en-US"/>
              </w:rPr>
              <w:t xml:space="preserve">Option 2 </w:t>
            </w:r>
          </w:p>
          <w:p w14:paraId="00000072" w14:textId="65E7816B" w:rsidR="00965855"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color w:val="000000"/>
                <w:sz w:val="20"/>
                <w:szCs w:val="20"/>
                <w:lang w:val="en-US"/>
              </w:rPr>
              <w:t xml:space="preserve">4.3. The Agreement is subject to an automatic renewal for consecutive </w:t>
            </w:r>
            <w:r w:rsidRPr="0085699E">
              <w:rPr>
                <w:rFonts w:ascii="Times New Roman" w:eastAsia="Times New Roman" w:hAnsi="Times New Roman" w:cs="Times New Roman"/>
                <w:sz w:val="20"/>
                <w:szCs w:val="20"/>
                <w:lang w:val="en-US"/>
              </w:rPr>
              <w:t>_____________ years</w:t>
            </w:r>
            <w:r w:rsidRPr="0085699E">
              <w:rPr>
                <w:rFonts w:ascii="Times New Roman" w:eastAsia="Times New Roman" w:hAnsi="Times New Roman" w:cs="Times New Roman"/>
                <w:color w:val="000000"/>
                <w:sz w:val="20"/>
                <w:szCs w:val="20"/>
                <w:lang w:val="en-US"/>
              </w:rPr>
              <w:t xml:space="preserve"> renewal terms, unless either Party gives a written notice of its intention to terminate </w:t>
            </w:r>
            <w:r w:rsidRPr="0085699E">
              <w:rPr>
                <w:rFonts w:ascii="Times New Roman" w:eastAsia="Times New Roman" w:hAnsi="Times New Roman" w:cs="Times New Roman"/>
                <w:sz w:val="20"/>
                <w:szCs w:val="20"/>
                <w:lang w:val="en-US"/>
              </w:rPr>
              <w:t>at least 1 (one) month prior to the expiration date. Amendments to the cooperation programme should be implemented through written addendums, agreed upon by both Parties.</w:t>
            </w:r>
          </w:p>
          <w:p w14:paraId="7D5CE519" w14:textId="77777777" w:rsidR="0043499C" w:rsidRPr="0085699E" w:rsidRDefault="0043499C" w:rsidP="00C02F38">
            <w:pPr>
              <w:spacing w:after="0" w:line="240" w:lineRule="auto"/>
              <w:jc w:val="both"/>
              <w:rPr>
                <w:rFonts w:ascii="Times New Roman" w:eastAsia="Times New Roman" w:hAnsi="Times New Roman" w:cs="Times New Roman"/>
                <w:sz w:val="20"/>
                <w:szCs w:val="20"/>
                <w:lang w:val="en-US"/>
              </w:rPr>
            </w:pPr>
          </w:p>
          <w:p w14:paraId="00000074" w14:textId="0F3B3328"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65855" w:rsidRPr="001E65FA" w14:paraId="4A9E6C02" w14:textId="77777777" w:rsidTr="00C02F38">
        <w:tc>
          <w:tcPr>
            <w:tcW w:w="5211" w:type="dxa"/>
          </w:tcPr>
          <w:p w14:paraId="629F4608"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 Каждая Сторона может расторгнуть настоящий Договор, уведомив другую Сторону в письменной форме не менее чем за 6 (шесть) месяцев до даты расторжения. </w:t>
            </w:r>
          </w:p>
          <w:p w14:paraId="00000075" w14:textId="117F7B06" w:rsidR="00594488" w:rsidRDefault="00594488" w:rsidP="00C02F38">
            <w:pPr>
              <w:spacing w:after="0" w:line="240" w:lineRule="auto"/>
              <w:jc w:val="both"/>
              <w:rPr>
                <w:rFonts w:ascii="Times New Roman" w:eastAsia="Times New Roman" w:hAnsi="Times New Roman" w:cs="Times New Roman"/>
                <w:sz w:val="20"/>
                <w:szCs w:val="20"/>
              </w:rPr>
            </w:pPr>
          </w:p>
        </w:tc>
        <w:tc>
          <w:tcPr>
            <w:tcW w:w="5387" w:type="dxa"/>
          </w:tcPr>
          <w:p w14:paraId="00000076"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4.4. Either Party may terminate this Agreement by submitting a written notice to the other Party at least 6 (six) months prior to the termination date.  </w:t>
            </w:r>
          </w:p>
        </w:tc>
      </w:tr>
      <w:tr w:rsidR="00965855" w:rsidRPr="001E65FA" w14:paraId="3AA2571A" w14:textId="77777777" w:rsidTr="00C02F38">
        <w:tc>
          <w:tcPr>
            <w:tcW w:w="5211" w:type="dxa"/>
          </w:tcPr>
          <w:p w14:paraId="00000077"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 В настоящий Договор могут быть внесены изменения на основании письменного согласия Сторон.</w:t>
            </w:r>
          </w:p>
        </w:tc>
        <w:tc>
          <w:tcPr>
            <w:tcW w:w="5387" w:type="dxa"/>
          </w:tcPr>
          <w:p w14:paraId="00000078"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4.5. This Agreement may only be amended with the written consent of both Parties.</w:t>
            </w:r>
          </w:p>
        </w:tc>
      </w:tr>
    </w:tbl>
    <w:p w14:paraId="00000079" w14:textId="77777777" w:rsidR="00965855" w:rsidRPr="0085699E" w:rsidRDefault="00594488">
      <w:pPr>
        <w:rPr>
          <w:lang w:val="en-US"/>
        </w:rPr>
      </w:pPr>
      <w:r w:rsidRPr="0085699E">
        <w:rPr>
          <w:lang w:val="en-US"/>
        </w:rPr>
        <w:br w:type="page"/>
      </w:r>
    </w:p>
    <w:tbl>
      <w:tblPr>
        <w:tblStyle w:val="af7"/>
        <w:tblpPr w:leftFromText="180" w:rightFromText="180" w:vertAnchor="text" w:tblpX="-919"/>
        <w:tblW w:w="10598" w:type="dxa"/>
        <w:tblInd w:w="0" w:type="dxa"/>
        <w:tblLayout w:type="fixed"/>
        <w:tblLook w:val="0400" w:firstRow="0" w:lastRow="0" w:firstColumn="0" w:lastColumn="0" w:noHBand="0" w:noVBand="1"/>
      </w:tblPr>
      <w:tblGrid>
        <w:gridCol w:w="5211"/>
        <w:gridCol w:w="29"/>
        <w:gridCol w:w="5358"/>
      </w:tblGrid>
      <w:tr w:rsidR="00965855" w:rsidRPr="001E65FA" w14:paraId="110E7216" w14:textId="77777777" w:rsidTr="00C02F38">
        <w:tc>
          <w:tcPr>
            <w:tcW w:w="5211" w:type="dxa"/>
          </w:tcPr>
          <w:p w14:paraId="570C55A6"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4.6. Настоящий Договор составлен на английском и </w:t>
            </w:r>
            <w:sdt>
              <w:sdtPr>
                <w:tag w:val="goog_rdk_7"/>
                <w:id w:val="32010852"/>
              </w:sdtPr>
              <w:sdtEndPr/>
              <w:sdtContent>
                <w:commentRangeStart w:id="7"/>
              </w:sdtContent>
            </w:sdt>
            <w:r>
              <w:rPr>
                <w:rFonts w:ascii="Times New Roman" w:eastAsia="Times New Roman" w:hAnsi="Times New Roman" w:cs="Times New Roman"/>
                <w:sz w:val="20"/>
                <w:szCs w:val="20"/>
              </w:rPr>
              <w:t xml:space="preserve">русском </w:t>
            </w:r>
            <w:commentRangeEnd w:id="7"/>
            <w:r>
              <w:commentReference w:id="7"/>
            </w:r>
            <w:r>
              <w:rPr>
                <w:rFonts w:ascii="Times New Roman" w:eastAsia="Times New Roman" w:hAnsi="Times New Roman" w:cs="Times New Roman"/>
                <w:sz w:val="20"/>
                <w:szCs w:val="20"/>
              </w:rPr>
              <w:t>языках в 2 (двух) экземплярах, имеющих равную юридическую силу, по 1 (одному) экземпляру для каждой из Сторон.</w:t>
            </w:r>
          </w:p>
          <w:p w14:paraId="0000007A" w14:textId="76C74E1B" w:rsidR="00C02F38" w:rsidRDefault="00C02F38" w:rsidP="00C02F38">
            <w:pPr>
              <w:spacing w:after="0" w:line="240" w:lineRule="auto"/>
              <w:jc w:val="both"/>
              <w:rPr>
                <w:rFonts w:ascii="Times New Roman" w:eastAsia="Times New Roman" w:hAnsi="Times New Roman" w:cs="Times New Roman"/>
                <w:sz w:val="20"/>
                <w:szCs w:val="20"/>
              </w:rPr>
            </w:pPr>
          </w:p>
        </w:tc>
        <w:tc>
          <w:tcPr>
            <w:tcW w:w="5387" w:type="dxa"/>
            <w:gridSpan w:val="2"/>
          </w:tcPr>
          <w:p w14:paraId="0000007B"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4.6. This Agreement is made in both English and Russian in 2 (two) copies of equal legal power, with 1 (one) copy for each Party.</w:t>
            </w:r>
          </w:p>
        </w:tc>
      </w:tr>
      <w:tr w:rsidR="00965855" w:rsidRPr="001E65FA" w14:paraId="723B80C5" w14:textId="77777777" w:rsidTr="00C02F38">
        <w:trPr>
          <w:trHeight w:val="297"/>
        </w:trPr>
        <w:tc>
          <w:tcPr>
            <w:tcW w:w="10598" w:type="dxa"/>
            <w:gridSpan w:val="3"/>
          </w:tcPr>
          <w:p w14:paraId="08B824DB" w14:textId="77777777" w:rsidR="00965855" w:rsidRDefault="00594488"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Подписи</w:t>
            </w:r>
            <w:r w:rsidRPr="0085699E">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Сторон</w:t>
            </w:r>
            <w:r w:rsidRPr="0085699E">
              <w:rPr>
                <w:rFonts w:ascii="Times New Roman" w:eastAsia="Times New Roman" w:hAnsi="Times New Roman" w:cs="Times New Roman"/>
                <w:b/>
                <w:sz w:val="20"/>
                <w:szCs w:val="20"/>
                <w:lang w:val="en-US"/>
              </w:rPr>
              <w:t xml:space="preserve"> / Signed on Behalf of:</w:t>
            </w:r>
          </w:p>
          <w:p w14:paraId="0000007C" w14:textId="16710421" w:rsidR="00C02F38" w:rsidRPr="0085699E" w:rsidRDefault="00C02F38"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lang w:val="en-US"/>
              </w:rPr>
            </w:pPr>
          </w:p>
        </w:tc>
      </w:tr>
      <w:tr w:rsidR="006C1A04" w:rsidRPr="0085699E" w14:paraId="1BA3DE9F" w14:textId="77777777" w:rsidTr="00C02F38">
        <w:trPr>
          <w:trHeight w:val="297"/>
        </w:trPr>
        <w:tc>
          <w:tcPr>
            <w:tcW w:w="5240" w:type="dxa"/>
            <w:gridSpan w:val="2"/>
          </w:tcPr>
          <w:p w14:paraId="75F5E5BD" w14:textId="77777777" w:rsidR="006C1A04" w:rsidRDefault="006C1A04" w:rsidP="00C02F38">
            <w:pPr>
              <w:spacing w:after="0" w:line="240" w:lineRule="auto"/>
              <w:ind w:right="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НАЦИОНАЛЬНЫЙ ИССЛЕДОВАТЕЛЬСКИЙ УНИВЕРСИТЕТ</w:t>
            </w:r>
          </w:p>
          <w:p w14:paraId="757B7553" w14:textId="77777777" w:rsidR="006C1A04" w:rsidRDefault="006C1A04" w:rsidP="00C02F38">
            <w:pPr>
              <w:spacing w:after="0" w:line="240" w:lineRule="auto"/>
              <w:ind w:right="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«ВЫСШАЯ ШКОЛА ЭКОНОМИКИ» /</w:t>
            </w:r>
          </w:p>
          <w:p w14:paraId="1C50E020" w14:textId="77777777" w:rsidR="006C1A04" w:rsidRPr="0085699E" w:rsidRDefault="006C1A04" w:rsidP="00C02F38">
            <w:pPr>
              <w:spacing w:after="0" w:line="240" w:lineRule="auto"/>
              <w:ind w:right="10"/>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NATIONAL RESEARCH UNIVERSITY</w:t>
            </w:r>
          </w:p>
          <w:p w14:paraId="48BCD5E4" w14:textId="7777777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HIGHER SCHOOL OF ECONOMICS</w:t>
            </w:r>
          </w:p>
          <w:p w14:paraId="4C90D6D8" w14:textId="75408F0D" w:rsidR="00C02F38" w:rsidRPr="00406F11" w:rsidRDefault="00C02F38"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lang w:val="en-US"/>
              </w:rPr>
            </w:pPr>
          </w:p>
        </w:tc>
        <w:tc>
          <w:tcPr>
            <w:tcW w:w="5358" w:type="dxa"/>
          </w:tcPr>
          <w:p w14:paraId="0B97FE0F" w14:textId="77777777" w:rsidR="006C1A04" w:rsidRPr="0085699E" w:rsidRDefault="006C1A04" w:rsidP="00C02F38">
            <w:pPr>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____(HEI) /</w:t>
            </w:r>
          </w:p>
          <w:p w14:paraId="60FA44B0" w14:textId="77777777" w:rsidR="006C1A04" w:rsidRPr="0085699E" w:rsidRDefault="006C1A04" w:rsidP="00C02F38">
            <w:pPr>
              <w:spacing w:after="0" w:line="240" w:lineRule="auto"/>
              <w:ind w:right="10"/>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____ (</w:t>
            </w:r>
            <w:r>
              <w:rPr>
                <w:rFonts w:ascii="Times New Roman" w:eastAsia="Times New Roman" w:hAnsi="Times New Roman" w:cs="Times New Roman"/>
                <w:b/>
                <w:sz w:val="20"/>
                <w:szCs w:val="20"/>
              </w:rPr>
              <w:t>вуз</w:t>
            </w:r>
            <w:r w:rsidRPr="0085699E">
              <w:rPr>
                <w:rFonts w:ascii="Times New Roman" w:eastAsia="Times New Roman" w:hAnsi="Times New Roman" w:cs="Times New Roman"/>
                <w:b/>
                <w:sz w:val="20"/>
                <w:szCs w:val="20"/>
                <w:lang w:val="en-US"/>
              </w:rPr>
              <w:t>)</w:t>
            </w:r>
          </w:p>
          <w:p w14:paraId="4AA0F355" w14:textId="33FB58F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rPr>
            </w:pPr>
          </w:p>
        </w:tc>
      </w:tr>
      <w:tr w:rsidR="006C1A04" w:rsidRPr="0085699E" w14:paraId="0B85E747" w14:textId="77777777" w:rsidTr="00C02F38">
        <w:trPr>
          <w:trHeight w:val="297"/>
        </w:trPr>
        <w:tc>
          <w:tcPr>
            <w:tcW w:w="5240" w:type="dxa"/>
            <w:gridSpan w:val="2"/>
          </w:tcPr>
          <w:p w14:paraId="2B1B0649" w14:textId="77777777" w:rsidR="006C1A04" w:rsidRDefault="006C1A04" w:rsidP="00C02F38">
            <w:pPr>
              <w:spacing w:after="0" w:line="240" w:lineRule="auto"/>
              <w:ind w:right="1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Место нахождения / Registered address:</w:t>
            </w:r>
          </w:p>
          <w:p w14:paraId="46CCE268" w14:textId="77777777" w:rsidR="006C1A04" w:rsidRPr="001F0EDF" w:rsidRDefault="006C1A04" w:rsidP="00C02F38">
            <w:pPr>
              <w:spacing w:after="0" w:line="240" w:lineRule="auto"/>
              <w:ind w:right="1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Россия, 101000, г. Москва, ул. Мясницкая</w:t>
            </w:r>
            <w:r w:rsidRPr="001F0ED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w:t>
            </w:r>
            <w:r w:rsidRPr="001F0EDF">
              <w:rPr>
                <w:rFonts w:ascii="Times New Roman" w:eastAsia="Times New Roman" w:hAnsi="Times New Roman" w:cs="Times New Roman"/>
                <w:sz w:val="20"/>
                <w:szCs w:val="20"/>
                <w:lang w:val="en-US"/>
              </w:rPr>
              <w:t>. 20 /</w:t>
            </w:r>
          </w:p>
          <w:p w14:paraId="0542DC72" w14:textId="77777777" w:rsidR="00C02F38" w:rsidRPr="001F0EDF" w:rsidRDefault="006C1A04" w:rsidP="00C02F38">
            <w:pPr>
              <w:widowControl w:val="0"/>
              <w:tabs>
                <w:tab w:val="left" w:pos="1286"/>
                <w:tab w:val="right" w:pos="9705"/>
              </w:tabs>
              <w:spacing w:after="0" w:line="240" w:lineRule="auto"/>
              <w:jc w:val="center"/>
              <w:rPr>
                <w:rFonts w:ascii="Times New Roman" w:eastAsia="Times New Roman" w:hAnsi="Times New Roman" w:cs="Times New Roman"/>
                <w:sz w:val="20"/>
                <w:szCs w:val="20"/>
                <w:lang w:val="en-US"/>
              </w:rPr>
            </w:pPr>
            <w:r w:rsidRPr="001F0EDF">
              <w:rPr>
                <w:rFonts w:ascii="Times New Roman" w:eastAsia="Times New Roman" w:hAnsi="Times New Roman" w:cs="Times New Roman"/>
                <w:sz w:val="20"/>
                <w:szCs w:val="20"/>
                <w:lang w:val="en-US"/>
              </w:rPr>
              <w:t>20 Myasnitskaya Ulitsa, Moscow, Russia, 101000</w:t>
            </w:r>
          </w:p>
          <w:p w14:paraId="79B7711B" w14:textId="77777777" w:rsidR="00C02F38" w:rsidRPr="001F0EDF" w:rsidRDefault="00C02F38" w:rsidP="00C02F38">
            <w:pPr>
              <w:widowControl w:val="0"/>
              <w:tabs>
                <w:tab w:val="left" w:pos="1286"/>
                <w:tab w:val="right" w:pos="9705"/>
              </w:tabs>
              <w:spacing w:after="0" w:line="240" w:lineRule="auto"/>
              <w:jc w:val="center"/>
              <w:rPr>
                <w:rFonts w:ascii="Times New Roman" w:eastAsia="Times New Roman" w:hAnsi="Times New Roman" w:cs="Times New Roman"/>
                <w:sz w:val="20"/>
                <w:szCs w:val="20"/>
                <w:lang w:val="en-US"/>
              </w:rPr>
            </w:pPr>
          </w:p>
          <w:p w14:paraId="7D4A162A" w14:textId="77777777" w:rsidR="00C02F38" w:rsidRPr="001F0EDF" w:rsidRDefault="00C02F38" w:rsidP="00C02F38">
            <w:pPr>
              <w:widowControl w:val="0"/>
              <w:tabs>
                <w:tab w:val="left" w:pos="1286"/>
                <w:tab w:val="right" w:pos="9705"/>
              </w:tabs>
              <w:spacing w:after="0" w:line="240" w:lineRule="auto"/>
              <w:jc w:val="center"/>
              <w:rPr>
                <w:rFonts w:ascii="Times New Roman" w:eastAsia="Times New Roman" w:hAnsi="Times New Roman" w:cs="Times New Roman"/>
                <w:sz w:val="20"/>
                <w:szCs w:val="20"/>
                <w:lang w:val="en-US"/>
              </w:rPr>
            </w:pPr>
          </w:p>
          <w:p w14:paraId="15E9269E" w14:textId="45237B9D" w:rsidR="00C02F38" w:rsidRPr="001F0EDF" w:rsidRDefault="00C02F38" w:rsidP="00C02F38">
            <w:pPr>
              <w:widowControl w:val="0"/>
              <w:tabs>
                <w:tab w:val="left" w:pos="1286"/>
                <w:tab w:val="right" w:pos="9705"/>
              </w:tabs>
              <w:spacing w:after="0" w:line="240" w:lineRule="auto"/>
              <w:jc w:val="center"/>
              <w:rPr>
                <w:rFonts w:ascii="Times New Roman" w:eastAsia="Times New Roman" w:hAnsi="Times New Roman" w:cs="Times New Roman"/>
                <w:sz w:val="20"/>
                <w:szCs w:val="20"/>
                <w:lang w:val="en-US"/>
              </w:rPr>
            </w:pPr>
          </w:p>
        </w:tc>
        <w:tc>
          <w:tcPr>
            <w:tcW w:w="5358" w:type="dxa"/>
          </w:tcPr>
          <w:p w14:paraId="21549D62" w14:textId="77777777" w:rsidR="006C1A04" w:rsidRPr="0085699E" w:rsidRDefault="006C1A04" w:rsidP="00C02F38">
            <w:pPr>
              <w:spacing w:after="0" w:line="240" w:lineRule="auto"/>
              <w:ind w:right="10"/>
              <w:jc w:val="center"/>
              <w:rPr>
                <w:rFonts w:ascii="Times New Roman" w:eastAsia="Times New Roman" w:hAnsi="Times New Roman" w:cs="Times New Roman"/>
                <w:i/>
                <w:sz w:val="20"/>
                <w:szCs w:val="20"/>
                <w:lang w:val="en-US"/>
              </w:rPr>
            </w:pPr>
            <w:r w:rsidRPr="0085699E">
              <w:rPr>
                <w:rFonts w:ascii="Times New Roman" w:eastAsia="Times New Roman" w:hAnsi="Times New Roman" w:cs="Times New Roman"/>
                <w:i/>
                <w:sz w:val="20"/>
                <w:szCs w:val="20"/>
                <w:lang w:val="en-US"/>
              </w:rPr>
              <w:t xml:space="preserve">Registered address / </w:t>
            </w:r>
            <w:r>
              <w:rPr>
                <w:rFonts w:ascii="Times New Roman" w:eastAsia="Times New Roman" w:hAnsi="Times New Roman" w:cs="Times New Roman"/>
                <w:i/>
                <w:sz w:val="20"/>
                <w:szCs w:val="20"/>
              </w:rPr>
              <w:t>Место</w:t>
            </w:r>
            <w:r w:rsidRPr="0085699E">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нахождения</w:t>
            </w:r>
            <w:r w:rsidRPr="0085699E">
              <w:rPr>
                <w:rFonts w:ascii="Times New Roman" w:eastAsia="Times New Roman" w:hAnsi="Times New Roman" w:cs="Times New Roman"/>
                <w:i/>
                <w:sz w:val="20"/>
                <w:szCs w:val="20"/>
                <w:lang w:val="en-US"/>
              </w:rPr>
              <w:t>:</w:t>
            </w:r>
          </w:p>
          <w:p w14:paraId="46267A04" w14:textId="77777777" w:rsidR="006C1A04" w:rsidRPr="0085699E" w:rsidRDefault="006C1A04" w:rsidP="00C02F3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________________</w:t>
            </w:r>
          </w:p>
          <w:p w14:paraId="2C7B26A2" w14:textId="7777777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rPr>
            </w:pPr>
          </w:p>
        </w:tc>
      </w:tr>
      <w:tr w:rsidR="006C1A04" w:rsidRPr="0085699E" w14:paraId="3B1A755C" w14:textId="77777777" w:rsidTr="00C02F38">
        <w:trPr>
          <w:trHeight w:val="297"/>
        </w:trPr>
        <w:tc>
          <w:tcPr>
            <w:tcW w:w="5240" w:type="dxa"/>
            <w:gridSpan w:val="2"/>
          </w:tcPr>
          <w:p w14:paraId="1E8C9E87" w14:textId="77777777" w:rsidR="006C1A04" w:rsidRDefault="006C1A04" w:rsidP="00C02F38">
            <w:pPr>
              <w:spacing w:after="0" w:line="240" w:lineRule="auto"/>
              <w:ind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13AA70D8" w14:textId="77777777" w:rsidR="006C1A04" w:rsidRDefault="006C1A04" w:rsidP="00C02F38">
            <w:pPr>
              <w:spacing w:after="0" w:line="240" w:lineRule="auto"/>
              <w:ind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Панова Виктория Владимировна, проректор /</w:t>
            </w:r>
          </w:p>
          <w:p w14:paraId="0CB7D31B" w14:textId="77777777" w:rsidR="006C1A04" w:rsidRPr="00406F11" w:rsidRDefault="006C1A04" w:rsidP="00C02F38">
            <w:pPr>
              <w:spacing w:after="0" w:line="240" w:lineRule="auto"/>
              <w:ind w:right="10"/>
              <w:jc w:val="center"/>
              <w:rPr>
                <w:rFonts w:ascii="Times New Roman" w:eastAsia="Times New Roman" w:hAnsi="Times New Roman" w:cs="Times New Roman"/>
                <w:sz w:val="20"/>
                <w:szCs w:val="20"/>
              </w:rPr>
            </w:pPr>
            <w:r w:rsidRPr="0085699E">
              <w:rPr>
                <w:rFonts w:ascii="Times New Roman" w:eastAsia="Times New Roman" w:hAnsi="Times New Roman" w:cs="Times New Roman"/>
                <w:sz w:val="20"/>
                <w:szCs w:val="20"/>
                <w:lang w:val="en-US"/>
              </w:rPr>
              <w:t>Victoria</w:t>
            </w:r>
            <w:r w:rsidRPr="00406F11">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Panova</w:t>
            </w:r>
            <w:r w:rsidRPr="00406F11">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Vice</w:t>
            </w:r>
            <w:r w:rsidRPr="00406F11">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Rector</w:t>
            </w:r>
          </w:p>
          <w:p w14:paraId="1C49B616" w14:textId="7777777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rPr>
            </w:pPr>
          </w:p>
        </w:tc>
        <w:tc>
          <w:tcPr>
            <w:tcW w:w="5358" w:type="dxa"/>
          </w:tcPr>
          <w:p w14:paraId="37168DCD" w14:textId="77777777" w:rsidR="006C1A04" w:rsidRPr="0085699E" w:rsidRDefault="006C1A04" w:rsidP="00C02F3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____________________________</w:t>
            </w:r>
          </w:p>
          <w:p w14:paraId="774AD56D" w14:textId="77777777" w:rsidR="006C1A04" w:rsidRPr="0085699E" w:rsidRDefault="004043ED" w:rsidP="00C02F38">
            <w:pPr>
              <w:spacing w:after="0" w:line="240" w:lineRule="auto"/>
              <w:jc w:val="center"/>
              <w:rPr>
                <w:rFonts w:ascii="Times New Roman" w:eastAsia="Times New Roman" w:hAnsi="Times New Roman" w:cs="Times New Roman"/>
                <w:i/>
                <w:sz w:val="20"/>
                <w:szCs w:val="20"/>
                <w:lang w:val="en-US"/>
              </w:rPr>
            </w:pPr>
            <w:sdt>
              <w:sdtPr>
                <w:tag w:val="goog_rdk_8"/>
                <w:id w:val="-544291116"/>
              </w:sdtPr>
              <w:sdtEndPr/>
              <w:sdtContent>
                <w:commentRangeStart w:id="8"/>
              </w:sdtContent>
            </w:sdt>
            <w:r w:rsidR="006C1A04" w:rsidRPr="0085699E">
              <w:rPr>
                <w:rFonts w:ascii="Times New Roman" w:eastAsia="Times New Roman" w:hAnsi="Times New Roman" w:cs="Times New Roman"/>
                <w:i/>
                <w:sz w:val="20"/>
                <w:szCs w:val="20"/>
                <w:lang w:val="en-US"/>
              </w:rPr>
              <w:t>_____ (name, position) /</w:t>
            </w:r>
          </w:p>
          <w:p w14:paraId="0CEA9C47" w14:textId="77777777" w:rsidR="006C1A04" w:rsidRPr="0085699E" w:rsidRDefault="006C1A04" w:rsidP="00C02F38">
            <w:pPr>
              <w:spacing w:after="0" w:line="240" w:lineRule="auto"/>
              <w:ind w:right="10"/>
              <w:jc w:val="center"/>
              <w:rPr>
                <w:rFonts w:ascii="Times New Roman" w:eastAsia="Times New Roman" w:hAnsi="Times New Roman" w:cs="Times New Roman"/>
                <w:i/>
                <w:sz w:val="20"/>
                <w:szCs w:val="20"/>
                <w:lang w:val="en-US"/>
              </w:rPr>
            </w:pPr>
            <w:r w:rsidRPr="0085699E">
              <w:rPr>
                <w:rFonts w:ascii="Times New Roman" w:eastAsia="Times New Roman" w:hAnsi="Times New Roman" w:cs="Times New Roman"/>
                <w:i/>
                <w:sz w:val="20"/>
                <w:szCs w:val="20"/>
                <w:lang w:val="en-US"/>
              </w:rPr>
              <w:t>_____ (</w:t>
            </w:r>
            <w:r>
              <w:rPr>
                <w:rFonts w:ascii="Times New Roman" w:eastAsia="Times New Roman" w:hAnsi="Times New Roman" w:cs="Times New Roman"/>
                <w:i/>
                <w:sz w:val="20"/>
                <w:szCs w:val="20"/>
              </w:rPr>
              <w:t>имя</w:t>
            </w:r>
            <w:r w:rsidRPr="0085699E">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должность</w:t>
            </w:r>
            <w:r w:rsidRPr="0085699E">
              <w:rPr>
                <w:rFonts w:ascii="Times New Roman" w:eastAsia="Times New Roman" w:hAnsi="Times New Roman" w:cs="Times New Roman"/>
                <w:i/>
                <w:sz w:val="20"/>
                <w:szCs w:val="20"/>
                <w:lang w:val="en-US"/>
              </w:rPr>
              <w:t>)</w:t>
            </w:r>
            <w:commentRangeEnd w:id="8"/>
            <w:r>
              <w:commentReference w:id="8"/>
            </w:r>
          </w:p>
          <w:p w14:paraId="52DB1DFE" w14:textId="7777777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rPr>
            </w:pPr>
          </w:p>
        </w:tc>
      </w:tr>
      <w:tr w:rsidR="006C1A04" w:rsidRPr="0085699E" w14:paraId="373DD46B" w14:textId="77777777" w:rsidTr="00C02F38">
        <w:trPr>
          <w:trHeight w:val="297"/>
        </w:trPr>
        <w:tc>
          <w:tcPr>
            <w:tcW w:w="5240" w:type="dxa"/>
            <w:gridSpan w:val="2"/>
          </w:tcPr>
          <w:p w14:paraId="13B8CD70" w14:textId="506E9235"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Дата</w:t>
            </w:r>
            <w:r w:rsidRPr="0085699E">
              <w:rPr>
                <w:rFonts w:ascii="Times New Roman" w:eastAsia="Times New Roman" w:hAnsi="Times New Roman" w:cs="Times New Roman"/>
                <w:sz w:val="20"/>
                <w:szCs w:val="20"/>
                <w:lang w:val="en-US"/>
              </w:rPr>
              <w:t xml:space="preserve"> / Date __________________</w:t>
            </w:r>
          </w:p>
        </w:tc>
        <w:tc>
          <w:tcPr>
            <w:tcW w:w="5358" w:type="dxa"/>
          </w:tcPr>
          <w:p w14:paraId="33AE0D37" w14:textId="56D0D64E" w:rsidR="006C1A04" w:rsidRPr="0085699E" w:rsidRDefault="006C1A04" w:rsidP="00C02F3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Date / </w:t>
            </w:r>
            <w:r>
              <w:rPr>
                <w:rFonts w:ascii="Times New Roman" w:eastAsia="Times New Roman" w:hAnsi="Times New Roman" w:cs="Times New Roman"/>
                <w:sz w:val="20"/>
                <w:szCs w:val="20"/>
              </w:rPr>
              <w:t>Дата</w:t>
            </w:r>
            <w:r w:rsidRPr="0085699E">
              <w:rPr>
                <w:rFonts w:ascii="Times New Roman" w:eastAsia="Times New Roman" w:hAnsi="Times New Roman" w:cs="Times New Roman"/>
                <w:sz w:val="20"/>
                <w:szCs w:val="20"/>
                <w:lang w:val="en-US"/>
              </w:rPr>
              <w:t xml:space="preserve"> __________________</w:t>
            </w:r>
          </w:p>
        </w:tc>
      </w:tr>
    </w:tbl>
    <w:p w14:paraId="6857ECF7" w14:textId="77777777" w:rsidR="00C02F38" w:rsidRDefault="00C02F38">
      <w:r>
        <w:br w:type="page"/>
      </w:r>
    </w:p>
    <w:tbl>
      <w:tblPr>
        <w:tblStyle w:val="af7"/>
        <w:tblpPr w:leftFromText="180" w:rightFromText="180" w:vertAnchor="text" w:tblpX="-919"/>
        <w:tblW w:w="10598" w:type="dxa"/>
        <w:tblInd w:w="0" w:type="dxa"/>
        <w:tblLayout w:type="fixed"/>
        <w:tblLook w:val="0400" w:firstRow="0" w:lastRow="0" w:firstColumn="0" w:lastColumn="0" w:noHBand="0" w:noVBand="1"/>
      </w:tblPr>
      <w:tblGrid>
        <w:gridCol w:w="5240"/>
        <w:gridCol w:w="5358"/>
      </w:tblGrid>
      <w:tr w:rsidR="006C1A04" w:rsidRPr="0085699E" w14:paraId="74A76AD5" w14:textId="77777777" w:rsidTr="00C02F38">
        <w:trPr>
          <w:trHeight w:val="297"/>
        </w:trPr>
        <w:tc>
          <w:tcPr>
            <w:tcW w:w="5240" w:type="dxa"/>
          </w:tcPr>
          <w:p w14:paraId="738AC4C5" w14:textId="6EB6729D" w:rsidR="006C1A04" w:rsidRPr="00C02F38" w:rsidRDefault="006C1A04" w:rsidP="00C02F3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commentRangeStart w:id="9"/>
            <w:r w:rsidRPr="00C02F38">
              <w:rPr>
                <w:rFonts w:ascii="Times New Roman" w:eastAsia="Times New Roman" w:hAnsi="Times New Roman" w:cs="Times New Roman"/>
                <w:b/>
                <w:color w:val="000000"/>
                <w:sz w:val="20"/>
                <w:szCs w:val="20"/>
              </w:rPr>
              <w:lastRenderedPageBreak/>
              <w:t xml:space="preserve">ПРИЛОЖЕНИЕ: </w:t>
            </w:r>
          </w:p>
          <w:p w14:paraId="2DAB9EF2" w14:textId="77777777" w:rsidR="006C1A04" w:rsidRPr="00C02F38" w:rsidRDefault="006C1A04" w:rsidP="00C02F3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C02F38">
              <w:rPr>
                <w:rFonts w:ascii="Times New Roman" w:eastAsia="Times New Roman" w:hAnsi="Times New Roman" w:cs="Times New Roman"/>
                <w:b/>
                <w:color w:val="000000"/>
                <w:sz w:val="20"/>
                <w:szCs w:val="20"/>
              </w:rPr>
              <w:t>ОБРАБОТКА ПЕРСОНАЛЬНЫХ ДАННЫХ</w:t>
            </w:r>
            <w:commentRangeEnd w:id="9"/>
            <w:r w:rsidRPr="00C02F38">
              <w:rPr>
                <w:rFonts w:ascii="Times New Roman" w:hAnsi="Times New Roman" w:cs="Times New Roman"/>
                <w:sz w:val="20"/>
                <w:szCs w:val="20"/>
              </w:rPr>
              <w:commentReference w:id="9"/>
            </w:r>
          </w:p>
          <w:p w14:paraId="470CF541" w14:textId="77777777" w:rsidR="006C1A04" w:rsidRPr="00C02F38" w:rsidRDefault="006C1A04" w:rsidP="00C02F38">
            <w:pPr>
              <w:spacing w:after="0" w:line="240" w:lineRule="auto"/>
              <w:ind w:right="10"/>
              <w:rPr>
                <w:rFonts w:ascii="Times New Roman" w:eastAsia="Times New Roman" w:hAnsi="Times New Roman" w:cs="Times New Roman"/>
                <w:sz w:val="20"/>
                <w:szCs w:val="20"/>
              </w:rPr>
            </w:pPr>
          </w:p>
        </w:tc>
        <w:tc>
          <w:tcPr>
            <w:tcW w:w="5358" w:type="dxa"/>
          </w:tcPr>
          <w:p w14:paraId="3EE68B71" w14:textId="77777777" w:rsidR="006C1A04" w:rsidRPr="00C02F38" w:rsidRDefault="006C1A04" w:rsidP="00C02F3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b/>
                <w:color w:val="000000"/>
                <w:sz w:val="20"/>
                <w:szCs w:val="20"/>
                <w:lang w:val="en-US"/>
              </w:rPr>
              <w:t xml:space="preserve">ANNEX: </w:t>
            </w:r>
          </w:p>
          <w:p w14:paraId="2D80347C" w14:textId="77777777" w:rsidR="006C1A04" w:rsidRPr="00C02F38" w:rsidRDefault="006C1A04" w:rsidP="00C02F3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b/>
                <w:color w:val="000000"/>
                <w:sz w:val="20"/>
                <w:szCs w:val="20"/>
                <w:lang w:val="en-US"/>
              </w:rPr>
              <w:t>PERSONAL DATA PROCESSING</w:t>
            </w:r>
            <w:r w:rsidRPr="00C02F38">
              <w:rPr>
                <w:rFonts w:ascii="Times New Roman" w:eastAsia="Times New Roman" w:hAnsi="Times New Roman" w:cs="Times New Roman"/>
                <w:color w:val="000000"/>
                <w:sz w:val="20"/>
                <w:szCs w:val="20"/>
                <w:lang w:val="en-US"/>
              </w:rPr>
              <w:t xml:space="preserve"> </w:t>
            </w:r>
          </w:p>
          <w:p w14:paraId="5729AB8F"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1E65FA" w14:paraId="37A255C5" w14:textId="77777777" w:rsidTr="00C02F38">
        <w:trPr>
          <w:trHeight w:val="297"/>
        </w:trPr>
        <w:tc>
          <w:tcPr>
            <w:tcW w:w="5240" w:type="dxa"/>
          </w:tcPr>
          <w:p w14:paraId="3655A490" w14:textId="77777777" w:rsidR="006C1A04" w:rsidRPr="00C02F38" w:rsidRDefault="006C1A04" w:rsidP="00C02F38">
            <w:pPr>
              <w:pBdr>
                <w:top w:val="nil"/>
                <w:left w:val="nil"/>
                <w:bottom w:val="nil"/>
                <w:right w:val="nil"/>
                <w:between w:val="nil"/>
              </w:pBdr>
              <w:tabs>
                <w:tab w:val="left" w:pos="316"/>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1. В соответствии с пунктом 7.4 главы 7 Договора Стороны установили условия обработки персональных данных (далее – ПД).</w:t>
            </w:r>
          </w:p>
          <w:p w14:paraId="05C6C411"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355C7932" w14:textId="2A6A48FF" w:rsidR="006C1A04" w:rsidRPr="00C02F38" w:rsidRDefault="006C1A04" w:rsidP="00C02F38">
            <w:pPr>
              <w:spacing w:after="0" w:line="240" w:lineRule="auto"/>
              <w:ind w:right="10"/>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color w:val="000000"/>
                <w:sz w:val="20"/>
                <w:szCs w:val="20"/>
                <w:lang w:val="en-US"/>
              </w:rPr>
              <w:t>1. As per paragraph 7.4 of Chapter 7 of the Agreement, the Parties have hereby established the terms for the processing of personal data (hereinafter “PD”).</w:t>
            </w:r>
          </w:p>
        </w:tc>
      </w:tr>
      <w:tr w:rsidR="006C1A04" w:rsidRPr="001E65FA" w14:paraId="77ADD57D" w14:textId="77777777" w:rsidTr="00C02F38">
        <w:trPr>
          <w:trHeight w:val="297"/>
        </w:trPr>
        <w:tc>
          <w:tcPr>
            <w:tcW w:w="5240" w:type="dxa"/>
          </w:tcPr>
          <w:p w14:paraId="0E9705C0" w14:textId="77777777" w:rsidR="006C1A04" w:rsidRPr="00C02F38" w:rsidRDefault="006C1A04" w:rsidP="00C02F38">
            <w:pPr>
              <w:pBdr>
                <w:top w:val="nil"/>
                <w:left w:val="nil"/>
                <w:bottom w:val="nil"/>
                <w:right w:val="nil"/>
                <w:between w:val="nil"/>
              </w:pBdr>
              <w:tabs>
                <w:tab w:val="left" w:pos="316"/>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2. Каждая из Сторон выполняет следующие мероприятия:</w:t>
            </w:r>
          </w:p>
          <w:p w14:paraId="52C45DA2" w14:textId="77777777" w:rsidR="006C1A04" w:rsidRPr="00C02F38" w:rsidRDefault="006C1A04" w:rsidP="00C02F38">
            <w:pPr>
              <w:pStyle w:val="af0"/>
              <w:numPr>
                <w:ilvl w:val="0"/>
                <w:numId w:val="9"/>
              </w:numPr>
              <w:pBdr>
                <w:top w:val="nil"/>
                <w:left w:val="nil"/>
                <w:bottom w:val="nil"/>
                <w:right w:val="nil"/>
                <w:between w:val="nil"/>
              </w:pBdr>
              <w:tabs>
                <w:tab w:val="left" w:pos="589"/>
                <w:tab w:val="left" w:pos="1581"/>
              </w:tabs>
              <w:spacing w:after="0" w:line="240" w:lineRule="auto"/>
              <w:ind w:left="306"/>
              <w:jc w:val="both"/>
              <w:rPr>
                <w:rFonts w:ascii="Times New Roman" w:hAnsi="Times New Roman" w:cs="Times New Roman"/>
                <w:color w:val="000000"/>
                <w:sz w:val="20"/>
                <w:szCs w:val="20"/>
              </w:rPr>
            </w:pPr>
            <w:r w:rsidRPr="00C02F38">
              <w:rPr>
                <w:rFonts w:ascii="Times New Roman" w:eastAsia="Times New Roman" w:hAnsi="Times New Roman" w:cs="Times New Roman"/>
                <w:color w:val="000000"/>
                <w:sz w:val="20"/>
                <w:szCs w:val="20"/>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5248E33F" w14:textId="77777777" w:rsidR="006C1A04" w:rsidRPr="00C02F38" w:rsidRDefault="006C1A04" w:rsidP="00C02F38">
            <w:pPr>
              <w:pStyle w:val="af0"/>
              <w:numPr>
                <w:ilvl w:val="0"/>
                <w:numId w:val="9"/>
              </w:numPr>
              <w:pBdr>
                <w:top w:val="nil"/>
                <w:left w:val="nil"/>
                <w:bottom w:val="nil"/>
                <w:right w:val="nil"/>
                <w:between w:val="nil"/>
              </w:pBdr>
              <w:tabs>
                <w:tab w:val="left" w:pos="589"/>
                <w:tab w:val="left" w:pos="1581"/>
              </w:tabs>
              <w:spacing w:after="0" w:line="240" w:lineRule="auto"/>
              <w:ind w:left="306"/>
              <w:jc w:val="both"/>
              <w:rPr>
                <w:rFonts w:ascii="Times New Roman" w:hAnsi="Times New Roman" w:cs="Times New Roman"/>
                <w:color w:val="000000"/>
                <w:sz w:val="20"/>
                <w:szCs w:val="20"/>
              </w:rPr>
            </w:pPr>
            <w:r w:rsidRPr="00C02F38">
              <w:rPr>
                <w:rFonts w:ascii="Times New Roman" w:eastAsia="Times New Roman" w:hAnsi="Times New Roman" w:cs="Times New Roman"/>
                <w:color w:val="000000"/>
                <w:sz w:val="20"/>
                <w:szCs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5142C818" w14:textId="77777777" w:rsidR="006C1A04" w:rsidRPr="00C02F38" w:rsidRDefault="006C1A04" w:rsidP="00C02F38">
            <w:pPr>
              <w:pStyle w:val="af0"/>
              <w:numPr>
                <w:ilvl w:val="0"/>
                <w:numId w:val="9"/>
              </w:numPr>
              <w:pBdr>
                <w:top w:val="nil"/>
                <w:left w:val="nil"/>
                <w:bottom w:val="nil"/>
                <w:right w:val="nil"/>
                <w:between w:val="nil"/>
              </w:pBdr>
              <w:tabs>
                <w:tab w:val="left" w:pos="589"/>
                <w:tab w:val="left" w:pos="1581"/>
              </w:tabs>
              <w:spacing w:after="0" w:line="240" w:lineRule="auto"/>
              <w:ind w:left="306"/>
              <w:jc w:val="both"/>
              <w:rPr>
                <w:rFonts w:ascii="Times New Roman" w:hAnsi="Times New Roman" w:cs="Times New Roman"/>
                <w:color w:val="000000"/>
                <w:sz w:val="20"/>
                <w:szCs w:val="20"/>
              </w:rPr>
            </w:pPr>
            <w:r w:rsidRPr="00C02F38">
              <w:rPr>
                <w:rFonts w:ascii="Times New Roman" w:eastAsia="Times New Roman" w:hAnsi="Times New Roman" w:cs="Times New Roman"/>
                <w:color w:val="000000"/>
                <w:sz w:val="20"/>
                <w:szCs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3D948EFC" w14:textId="77777777" w:rsidR="006C1A04" w:rsidRPr="00C02F38" w:rsidRDefault="006C1A04" w:rsidP="00C02F38">
            <w:pPr>
              <w:spacing w:after="0" w:line="240" w:lineRule="auto"/>
              <w:ind w:right="10"/>
              <w:rPr>
                <w:rFonts w:ascii="Times New Roman" w:eastAsia="Times New Roman" w:hAnsi="Times New Roman" w:cs="Times New Roman"/>
                <w:sz w:val="20"/>
                <w:szCs w:val="20"/>
              </w:rPr>
            </w:pPr>
          </w:p>
        </w:tc>
        <w:tc>
          <w:tcPr>
            <w:tcW w:w="5358" w:type="dxa"/>
          </w:tcPr>
          <w:p w14:paraId="4A7F3135" w14:textId="77777777" w:rsidR="006C1A04" w:rsidRPr="00C02F38" w:rsidRDefault="006C1A04" w:rsidP="00C02F3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2. Each Party undertakes the following measures:</w:t>
            </w:r>
          </w:p>
          <w:p w14:paraId="0C8F9E8A" w14:textId="77777777" w:rsidR="006C1A04" w:rsidRPr="00C02F38" w:rsidRDefault="006C1A04" w:rsidP="00C02F38">
            <w:pPr>
              <w:pStyle w:val="af0"/>
              <w:numPr>
                <w:ilvl w:val="0"/>
                <w:numId w:val="10"/>
              </w:numPr>
              <w:pBdr>
                <w:top w:val="nil"/>
                <w:left w:val="nil"/>
                <w:bottom w:val="nil"/>
                <w:right w:val="nil"/>
                <w:between w:val="nil"/>
              </w:pBdr>
              <w:tabs>
                <w:tab w:val="left" w:pos="275"/>
              </w:tabs>
              <w:spacing w:after="0" w:line="240" w:lineRule="auto"/>
              <w:ind w:left="311"/>
              <w:jc w:val="both"/>
              <w:rPr>
                <w:rFonts w:ascii="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336C4251" w14:textId="498F341F" w:rsidR="006C1A04" w:rsidRDefault="006C1A04" w:rsidP="00C02F38">
            <w:pPr>
              <w:pBdr>
                <w:top w:val="nil"/>
                <w:left w:val="nil"/>
                <w:bottom w:val="nil"/>
                <w:right w:val="nil"/>
                <w:between w:val="nil"/>
              </w:pBdr>
              <w:tabs>
                <w:tab w:val="left" w:pos="275"/>
              </w:tabs>
              <w:spacing w:after="0" w:line="240" w:lineRule="auto"/>
              <w:ind w:left="311"/>
              <w:jc w:val="both"/>
              <w:rPr>
                <w:rFonts w:ascii="Times New Roman" w:eastAsia="Times New Roman" w:hAnsi="Times New Roman" w:cs="Times New Roman"/>
                <w:color w:val="000000"/>
                <w:sz w:val="20"/>
                <w:szCs w:val="20"/>
                <w:lang w:val="en-US"/>
              </w:rPr>
            </w:pPr>
          </w:p>
          <w:p w14:paraId="15CF7709" w14:textId="77777777" w:rsidR="00C02F38" w:rsidRPr="00C02F38" w:rsidRDefault="00C02F38" w:rsidP="00C02F38">
            <w:pPr>
              <w:pBdr>
                <w:top w:val="nil"/>
                <w:left w:val="nil"/>
                <w:bottom w:val="nil"/>
                <w:right w:val="nil"/>
                <w:between w:val="nil"/>
              </w:pBdr>
              <w:tabs>
                <w:tab w:val="left" w:pos="275"/>
              </w:tabs>
              <w:spacing w:after="0" w:line="240" w:lineRule="auto"/>
              <w:ind w:left="311"/>
              <w:jc w:val="both"/>
              <w:rPr>
                <w:rFonts w:ascii="Times New Roman" w:eastAsia="Times New Roman" w:hAnsi="Times New Roman" w:cs="Times New Roman"/>
                <w:color w:val="000000"/>
                <w:sz w:val="20"/>
                <w:szCs w:val="20"/>
                <w:lang w:val="en-US"/>
              </w:rPr>
            </w:pPr>
          </w:p>
          <w:p w14:paraId="5B38E595" w14:textId="0BFFB31C" w:rsidR="006C1A04" w:rsidRPr="00C02F38" w:rsidRDefault="006C1A04" w:rsidP="00C02F38">
            <w:pPr>
              <w:pStyle w:val="af0"/>
              <w:numPr>
                <w:ilvl w:val="0"/>
                <w:numId w:val="10"/>
              </w:numPr>
              <w:pBdr>
                <w:top w:val="nil"/>
                <w:left w:val="nil"/>
                <w:bottom w:val="nil"/>
                <w:right w:val="nil"/>
                <w:between w:val="nil"/>
              </w:pBdr>
              <w:tabs>
                <w:tab w:val="left" w:pos="275"/>
              </w:tabs>
              <w:spacing w:after="0" w:line="240" w:lineRule="auto"/>
              <w:ind w:left="311"/>
              <w:jc w:val="both"/>
              <w:rPr>
                <w:rFonts w:ascii="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Utilize information security tools that have been duly approved as per the procedures established by the national legislation.</w:t>
            </w:r>
          </w:p>
          <w:p w14:paraId="30CC5BE6" w14:textId="77777777" w:rsidR="006C1A04" w:rsidRPr="00C02F38" w:rsidRDefault="006C1A04" w:rsidP="00C02F38">
            <w:pPr>
              <w:pStyle w:val="af0"/>
              <w:numPr>
                <w:ilvl w:val="0"/>
                <w:numId w:val="10"/>
              </w:numPr>
              <w:pBdr>
                <w:top w:val="nil"/>
                <w:left w:val="nil"/>
                <w:bottom w:val="nil"/>
                <w:right w:val="nil"/>
                <w:between w:val="nil"/>
              </w:pBdr>
              <w:tabs>
                <w:tab w:val="left" w:pos="275"/>
              </w:tabs>
              <w:spacing w:after="0" w:line="240" w:lineRule="auto"/>
              <w:ind w:left="311"/>
              <w:jc w:val="both"/>
              <w:rPr>
                <w:rFonts w:ascii="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Terminate the processing of PD after achieving its purposes or upon the withdrawal of consent of the PD subject, if the necessity for further PD processing does not arise from the Agreement or the requirements of the national legislation.</w:t>
            </w:r>
          </w:p>
          <w:p w14:paraId="073E2F6B"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1E65FA" w14:paraId="46B40A67" w14:textId="77777777" w:rsidTr="00C02F38">
        <w:trPr>
          <w:trHeight w:val="297"/>
        </w:trPr>
        <w:tc>
          <w:tcPr>
            <w:tcW w:w="5240" w:type="dxa"/>
          </w:tcPr>
          <w:p w14:paraId="0A032341" w14:textId="77777777" w:rsidR="006C1A04" w:rsidRPr="00C02F38" w:rsidRDefault="006C1A04" w:rsidP="00C02F3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 xml:space="preserve">3. 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2">
              <w:r w:rsidRPr="00C02F38">
                <w:rPr>
                  <w:rFonts w:ascii="Times New Roman" w:eastAsia="Times New Roman" w:hAnsi="Times New Roman" w:cs="Times New Roman"/>
                  <w:color w:val="0000FF"/>
                  <w:sz w:val="20"/>
                  <w:szCs w:val="20"/>
                  <w:u w:val="single"/>
                </w:rPr>
                <w:t>https://www.hse.ru/docs/206426922.html</w:t>
              </w:r>
            </w:hyperlink>
            <w:r w:rsidRPr="00C02F38">
              <w:rPr>
                <w:rFonts w:ascii="Times New Roman" w:eastAsia="Times New Roman" w:hAnsi="Times New Roman" w:cs="Times New Roman"/>
                <w:color w:val="000000"/>
                <w:sz w:val="20"/>
                <w:szCs w:val="20"/>
              </w:rPr>
              <w:t>.</w:t>
            </w:r>
          </w:p>
          <w:p w14:paraId="05C9B4BB"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2AEE4712" w14:textId="77777777" w:rsidR="006C1A04" w:rsidRPr="00C02F38" w:rsidRDefault="006C1A04" w:rsidP="00C02F38">
            <w:pPr>
              <w:pBdr>
                <w:top w:val="nil"/>
                <w:left w:val="nil"/>
                <w:bottom w:val="nil"/>
                <w:right w:val="nil"/>
                <w:between w:val="nil"/>
              </w:pBdr>
              <w:tabs>
                <w:tab w:val="left" w:pos="390"/>
              </w:tabs>
              <w:spacing w:after="0" w:line="240" w:lineRule="auto"/>
              <w:jc w:val="both"/>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 xml:space="preserve">3. HSE University’s policy with respect to PD processing (i.e., Regulations on Personal Data Processing at HSE University) is available on HSE University’s website (portal) at: </w:t>
            </w:r>
            <w:hyperlink r:id="rId13">
              <w:r w:rsidRPr="00C02F38">
                <w:rPr>
                  <w:rFonts w:ascii="Times New Roman" w:eastAsia="Times New Roman" w:hAnsi="Times New Roman" w:cs="Times New Roman"/>
                  <w:color w:val="0000FF"/>
                  <w:sz w:val="20"/>
                  <w:szCs w:val="20"/>
                  <w:u w:val="single"/>
                  <w:lang w:val="en-US"/>
                </w:rPr>
                <w:t>https://www.hse.ru/docs/206426922.html</w:t>
              </w:r>
            </w:hyperlink>
            <w:r w:rsidRPr="00C02F38">
              <w:rPr>
                <w:rFonts w:ascii="Times New Roman" w:eastAsia="Times New Roman" w:hAnsi="Times New Roman" w:cs="Times New Roman"/>
                <w:color w:val="000000"/>
                <w:sz w:val="20"/>
                <w:szCs w:val="20"/>
                <w:lang w:val="en-US"/>
              </w:rPr>
              <w:t>.</w:t>
            </w:r>
          </w:p>
          <w:p w14:paraId="2627249B"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1E65FA" w14:paraId="00CC080E" w14:textId="77777777" w:rsidTr="00C02F38">
        <w:trPr>
          <w:trHeight w:val="297"/>
        </w:trPr>
        <w:tc>
          <w:tcPr>
            <w:tcW w:w="5240" w:type="dxa"/>
          </w:tcPr>
          <w:p w14:paraId="356C229F" w14:textId="77777777" w:rsidR="006C1A04" w:rsidRPr="00C02F38" w:rsidRDefault="006C1A04" w:rsidP="00C02F3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Политика в отношении ПД _____________ (</w:t>
            </w:r>
            <w:r w:rsidRPr="00C02F38">
              <w:rPr>
                <w:rFonts w:ascii="Times New Roman" w:eastAsia="Times New Roman" w:hAnsi="Times New Roman" w:cs="Times New Roman"/>
                <w:i/>
                <w:color w:val="000000"/>
                <w:sz w:val="20"/>
                <w:szCs w:val="20"/>
              </w:rPr>
              <w:t>вуз</w:t>
            </w:r>
            <w:r w:rsidRPr="00C02F38">
              <w:rPr>
                <w:rFonts w:ascii="Times New Roman" w:eastAsia="Times New Roman" w:hAnsi="Times New Roman" w:cs="Times New Roman"/>
                <w:color w:val="000000"/>
                <w:sz w:val="20"/>
                <w:szCs w:val="20"/>
              </w:rPr>
              <w:t>) доступна по адресу в сети Интернет: _____________ (</w:t>
            </w:r>
            <w:r w:rsidRPr="00C02F38">
              <w:rPr>
                <w:rFonts w:ascii="Times New Roman" w:eastAsia="Times New Roman" w:hAnsi="Times New Roman" w:cs="Times New Roman"/>
                <w:i/>
                <w:color w:val="000000"/>
                <w:sz w:val="20"/>
                <w:szCs w:val="20"/>
              </w:rPr>
              <w:t>адрес сайта в сети Интернет</w:t>
            </w:r>
            <w:r w:rsidRPr="00C02F38">
              <w:rPr>
                <w:rFonts w:ascii="Times New Roman" w:eastAsia="Times New Roman" w:hAnsi="Times New Roman" w:cs="Times New Roman"/>
                <w:color w:val="000000"/>
                <w:sz w:val="20"/>
                <w:szCs w:val="20"/>
              </w:rPr>
              <w:t>).</w:t>
            </w:r>
          </w:p>
          <w:p w14:paraId="48DF4654"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12294014" w14:textId="77777777" w:rsidR="006C1A04" w:rsidRPr="00C02F38" w:rsidRDefault="006C1A04" w:rsidP="00C02F38">
            <w:pPr>
              <w:pBdr>
                <w:top w:val="nil"/>
                <w:left w:val="nil"/>
                <w:bottom w:val="nil"/>
                <w:right w:val="nil"/>
                <w:between w:val="nil"/>
              </w:pBdr>
              <w:tabs>
                <w:tab w:val="left" w:pos="390"/>
              </w:tabs>
              <w:spacing w:after="0" w:line="240" w:lineRule="auto"/>
              <w:jc w:val="both"/>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The PD policy of _____________ (</w:t>
            </w:r>
            <w:r w:rsidRPr="00C02F38">
              <w:rPr>
                <w:rFonts w:ascii="Times New Roman" w:eastAsia="Times New Roman" w:hAnsi="Times New Roman" w:cs="Times New Roman"/>
                <w:i/>
                <w:color w:val="000000"/>
                <w:sz w:val="20"/>
                <w:szCs w:val="20"/>
                <w:lang w:val="en-US"/>
              </w:rPr>
              <w:t>HEI</w:t>
            </w:r>
            <w:r w:rsidRPr="00C02F38">
              <w:rPr>
                <w:rFonts w:ascii="Times New Roman" w:eastAsia="Times New Roman" w:hAnsi="Times New Roman" w:cs="Times New Roman"/>
                <w:color w:val="000000"/>
                <w:sz w:val="20"/>
                <w:szCs w:val="20"/>
                <w:lang w:val="en-US"/>
              </w:rPr>
              <w:t>) is available online at: _____________ (</w:t>
            </w:r>
            <w:r w:rsidRPr="00C02F38">
              <w:rPr>
                <w:rFonts w:ascii="Times New Roman" w:eastAsia="Times New Roman" w:hAnsi="Times New Roman" w:cs="Times New Roman"/>
                <w:i/>
                <w:color w:val="000000"/>
                <w:sz w:val="20"/>
                <w:szCs w:val="20"/>
                <w:lang w:val="en-US"/>
              </w:rPr>
              <w:t>website address</w:t>
            </w:r>
            <w:r w:rsidRPr="00C02F38">
              <w:rPr>
                <w:rFonts w:ascii="Times New Roman" w:eastAsia="Times New Roman" w:hAnsi="Times New Roman" w:cs="Times New Roman"/>
                <w:color w:val="000000"/>
                <w:sz w:val="20"/>
                <w:szCs w:val="20"/>
                <w:lang w:val="en-US"/>
              </w:rPr>
              <w:t>).</w:t>
            </w:r>
          </w:p>
          <w:p w14:paraId="3899D6A3"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1E65FA" w14:paraId="1779E985" w14:textId="77777777" w:rsidTr="00C02F38">
        <w:trPr>
          <w:trHeight w:val="297"/>
        </w:trPr>
        <w:tc>
          <w:tcPr>
            <w:tcW w:w="5240" w:type="dxa"/>
          </w:tcPr>
          <w:p w14:paraId="1078F579" w14:textId="77777777" w:rsidR="006C1A04" w:rsidRPr="00C02F38" w:rsidRDefault="006C1A04" w:rsidP="00C02F3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4. Правовое регулирование в области ПД на территории Российской Федерации</w:t>
            </w:r>
            <w:r w:rsidRPr="00C02F38">
              <w:rPr>
                <w:rFonts w:ascii="Times New Roman" w:eastAsia="Times New Roman" w:hAnsi="Times New Roman" w:cs="Times New Roman"/>
                <w:i/>
                <w:color w:val="000000"/>
                <w:sz w:val="20"/>
                <w:szCs w:val="20"/>
              </w:rPr>
              <w:t xml:space="preserve"> </w:t>
            </w:r>
            <w:r w:rsidRPr="00C02F38">
              <w:rPr>
                <w:rFonts w:ascii="Times New Roman" w:eastAsia="Times New Roman" w:hAnsi="Times New Roman" w:cs="Times New Roman"/>
                <w:color w:val="000000"/>
                <w:sz w:val="20"/>
                <w:szCs w:val="20"/>
              </w:rPr>
              <w:t>осуществляется в соответствии с Федеральным законом от 27.07.2006 № 152-ФЗ «О персональных данных</w:t>
            </w:r>
            <w:r w:rsidRPr="00C02F38">
              <w:rPr>
                <w:rFonts w:ascii="Times New Roman" w:eastAsia="Times New Roman" w:hAnsi="Times New Roman" w:cs="Times New Roman"/>
                <w:i/>
                <w:color w:val="000000"/>
                <w:sz w:val="20"/>
                <w:szCs w:val="20"/>
              </w:rPr>
              <w:t>»</w:t>
            </w:r>
            <w:r w:rsidRPr="00C02F38">
              <w:rPr>
                <w:rFonts w:ascii="Times New Roman" w:eastAsia="Times New Roman" w:hAnsi="Times New Roman" w:cs="Times New Roman"/>
                <w:color w:val="000000"/>
                <w:sz w:val="20"/>
                <w:szCs w:val="20"/>
              </w:rPr>
              <w:t>.</w:t>
            </w:r>
            <w:r w:rsidRPr="00C02F38">
              <w:rPr>
                <w:rFonts w:ascii="Times New Roman" w:eastAsia="Times New Roman" w:hAnsi="Times New Roman" w:cs="Times New Roman"/>
                <w:i/>
                <w:color w:val="000000"/>
                <w:sz w:val="20"/>
                <w:szCs w:val="20"/>
              </w:rPr>
              <w:t xml:space="preserve"> </w:t>
            </w:r>
            <w:r w:rsidRPr="00C02F38">
              <w:rPr>
                <w:rFonts w:ascii="Times New Roman" w:eastAsia="Times New Roman" w:hAnsi="Times New Roman" w:cs="Times New Roman"/>
                <w:color w:val="000000"/>
                <w:sz w:val="20"/>
                <w:szCs w:val="20"/>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5AA86D81"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538BFE21" w14:textId="77777777" w:rsidR="006C1A04" w:rsidRPr="00C02F38" w:rsidRDefault="006C1A04" w:rsidP="00C02F38">
            <w:pPr>
              <w:pBdr>
                <w:top w:val="nil"/>
                <w:left w:val="nil"/>
                <w:bottom w:val="nil"/>
                <w:right w:val="nil"/>
                <w:between w:val="nil"/>
              </w:pBdr>
              <w:tabs>
                <w:tab w:val="left" w:pos="390"/>
              </w:tabs>
              <w:spacing w:after="0" w:line="240" w:lineRule="auto"/>
              <w:jc w:val="both"/>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4. Legal regulation of PD protection in the Russian Federation is carried out in accordance with Federal Law No. 152-FZ “On Personal Data”, dated July 27, 2006. The Federal Service for Supervision of Communications, Information Technology and Mass Media (Roskomnadzor) is the official authority responsible for the protection of PD in the Russian Federation.</w:t>
            </w:r>
          </w:p>
          <w:p w14:paraId="0A7DCEF9"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bl>
    <w:p w14:paraId="520B79B0" w14:textId="77777777" w:rsidR="00C02F38" w:rsidRPr="00406F11" w:rsidRDefault="00C02F38">
      <w:pPr>
        <w:rPr>
          <w:lang w:val="en-US"/>
        </w:rPr>
      </w:pPr>
      <w:r w:rsidRPr="00406F11">
        <w:rPr>
          <w:lang w:val="en-US"/>
        </w:rPr>
        <w:br w:type="page"/>
      </w:r>
    </w:p>
    <w:tbl>
      <w:tblPr>
        <w:tblStyle w:val="af7"/>
        <w:tblpPr w:leftFromText="180" w:rightFromText="180" w:vertAnchor="text" w:tblpX="-919"/>
        <w:tblW w:w="10598" w:type="dxa"/>
        <w:tblInd w:w="0" w:type="dxa"/>
        <w:tblLayout w:type="fixed"/>
        <w:tblLook w:val="0400" w:firstRow="0" w:lastRow="0" w:firstColumn="0" w:lastColumn="0" w:noHBand="0" w:noVBand="1"/>
      </w:tblPr>
      <w:tblGrid>
        <w:gridCol w:w="5211"/>
        <w:gridCol w:w="29"/>
        <w:gridCol w:w="5358"/>
      </w:tblGrid>
      <w:tr w:rsidR="006C1A04" w:rsidRPr="001E65FA" w14:paraId="004B59A5" w14:textId="77777777" w:rsidTr="00C02F38">
        <w:trPr>
          <w:trHeight w:val="297"/>
        </w:trPr>
        <w:tc>
          <w:tcPr>
            <w:tcW w:w="5240" w:type="dxa"/>
            <w:gridSpan w:val="2"/>
          </w:tcPr>
          <w:p w14:paraId="60E02C30" w14:textId="77777777" w:rsidR="006C1A04" w:rsidRDefault="006C1A04" w:rsidP="00C02F38">
            <w:pPr>
              <w:tabs>
                <w:tab w:val="left" w:pos="1453"/>
              </w:tabs>
              <w:spacing w:after="0" w:line="240" w:lineRule="auto"/>
              <w:ind w:right="10"/>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lastRenderedPageBreak/>
              <w:t>Правовое регулирование в области ПД на территории _____________ (наименование государства места нахождения вуза) осуществляется в соответствии с _____________ (законы, которые регулируют обработку ПД). _____________ (наименование органа по защите ПД) является органом по защите ПД на территории _____________ (наименование государства места нахождения вуза).</w:t>
            </w:r>
          </w:p>
          <w:p w14:paraId="6552BFDF" w14:textId="046990AF" w:rsidR="00C02F38" w:rsidRPr="00C02F38" w:rsidRDefault="00C02F38" w:rsidP="00C02F38">
            <w:pPr>
              <w:tabs>
                <w:tab w:val="left" w:pos="1453"/>
              </w:tabs>
              <w:spacing w:after="0" w:line="240" w:lineRule="auto"/>
              <w:ind w:right="10"/>
              <w:jc w:val="both"/>
              <w:rPr>
                <w:rFonts w:ascii="Times New Roman" w:eastAsia="Times New Roman" w:hAnsi="Times New Roman" w:cs="Times New Roman"/>
                <w:sz w:val="20"/>
                <w:szCs w:val="20"/>
              </w:rPr>
            </w:pPr>
          </w:p>
        </w:tc>
        <w:tc>
          <w:tcPr>
            <w:tcW w:w="5358" w:type="dxa"/>
          </w:tcPr>
          <w:p w14:paraId="3297B018" w14:textId="636ADC09" w:rsidR="006C1A04" w:rsidRPr="00C02F38" w:rsidRDefault="006C1A04" w:rsidP="00C02F38">
            <w:pPr>
              <w:spacing w:after="0" w:line="240" w:lineRule="auto"/>
              <w:ind w:right="10"/>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The legal regulation of PD protection in the territory of the _____________ (country of location of HEI) is carried out in accordance with _____________ (laws that regulate the PD processing). _____________ (name of the PD protection authority) is responsible for PD protection in the territory of _________________ (country of location of HEI).</w:t>
            </w:r>
          </w:p>
        </w:tc>
      </w:tr>
      <w:tr w:rsidR="006C1A04" w:rsidRPr="001E65FA" w14:paraId="66618922" w14:textId="77777777" w:rsidTr="00C02F38">
        <w:trPr>
          <w:trHeight w:val="297"/>
        </w:trPr>
        <w:tc>
          <w:tcPr>
            <w:tcW w:w="10598" w:type="dxa"/>
            <w:gridSpan w:val="3"/>
          </w:tcPr>
          <w:p w14:paraId="430AC838" w14:textId="77777777" w:rsidR="006C1A04" w:rsidRDefault="006C1A04" w:rsidP="00C02F38">
            <w:pPr>
              <w:spacing w:after="0" w:line="240" w:lineRule="auto"/>
              <w:ind w:right="10"/>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Подписи Сторон / Signed on Behalf of:</w:t>
            </w:r>
          </w:p>
          <w:p w14:paraId="5E25ACC2" w14:textId="5B4A0E13" w:rsidR="00C02F38" w:rsidRPr="00C02F38" w:rsidRDefault="00C02F38" w:rsidP="00C02F38">
            <w:pPr>
              <w:spacing w:after="0" w:line="240" w:lineRule="auto"/>
              <w:ind w:right="10"/>
              <w:jc w:val="center"/>
              <w:rPr>
                <w:rFonts w:ascii="Times New Roman" w:eastAsia="Times New Roman" w:hAnsi="Times New Roman" w:cs="Times New Roman"/>
                <w:b/>
                <w:sz w:val="20"/>
                <w:szCs w:val="20"/>
                <w:lang w:val="en-US"/>
              </w:rPr>
            </w:pPr>
          </w:p>
        </w:tc>
      </w:tr>
      <w:tr w:rsidR="006C1A04" w:rsidRPr="006C1A04" w14:paraId="5D70975E" w14:textId="77777777" w:rsidTr="00C02F38">
        <w:trPr>
          <w:trHeight w:val="297"/>
        </w:trPr>
        <w:tc>
          <w:tcPr>
            <w:tcW w:w="5240" w:type="dxa"/>
            <w:gridSpan w:val="2"/>
          </w:tcPr>
          <w:p w14:paraId="73F7E92A" w14:textId="77777777" w:rsidR="006C1A04" w:rsidRPr="00C02F38" w:rsidRDefault="006C1A04" w:rsidP="00C02F38">
            <w:pPr>
              <w:spacing w:after="0" w:line="240" w:lineRule="auto"/>
              <w:ind w:right="10"/>
              <w:jc w:val="center"/>
              <w:rPr>
                <w:rFonts w:ascii="Times New Roman" w:eastAsia="Times New Roman" w:hAnsi="Times New Roman" w:cs="Times New Roman"/>
                <w:b/>
                <w:sz w:val="20"/>
                <w:szCs w:val="20"/>
              </w:rPr>
            </w:pPr>
            <w:r w:rsidRPr="00C02F38">
              <w:rPr>
                <w:rFonts w:ascii="Times New Roman" w:eastAsia="Times New Roman" w:hAnsi="Times New Roman" w:cs="Times New Roman"/>
                <w:b/>
                <w:sz w:val="20"/>
                <w:szCs w:val="20"/>
              </w:rPr>
              <w:t>НАЦИОНАЛЬНЫЙ ИССЛЕДОВАТЕЛЬСКИЙ УНИВЕРСИТЕТ</w:t>
            </w:r>
          </w:p>
          <w:p w14:paraId="08B8F782" w14:textId="77777777" w:rsidR="006C1A04" w:rsidRPr="00C02F38" w:rsidRDefault="006C1A04" w:rsidP="00C02F38">
            <w:pPr>
              <w:spacing w:after="0" w:line="240" w:lineRule="auto"/>
              <w:ind w:right="10"/>
              <w:jc w:val="center"/>
              <w:rPr>
                <w:rFonts w:ascii="Times New Roman" w:eastAsia="Times New Roman" w:hAnsi="Times New Roman" w:cs="Times New Roman"/>
                <w:b/>
                <w:sz w:val="20"/>
                <w:szCs w:val="20"/>
              </w:rPr>
            </w:pPr>
            <w:r w:rsidRPr="00C02F38">
              <w:rPr>
                <w:rFonts w:ascii="Times New Roman" w:eastAsia="Times New Roman" w:hAnsi="Times New Roman" w:cs="Times New Roman"/>
                <w:b/>
                <w:sz w:val="20"/>
                <w:szCs w:val="20"/>
              </w:rPr>
              <w:t>«ВЫСШАЯ ШКОЛА ЭКОНОМИКИ» /</w:t>
            </w:r>
          </w:p>
          <w:p w14:paraId="3AFBE475" w14:textId="77777777" w:rsidR="006C1A04" w:rsidRPr="00C02F38" w:rsidRDefault="006C1A04" w:rsidP="00C02F38">
            <w:pPr>
              <w:spacing w:after="0" w:line="240" w:lineRule="auto"/>
              <w:ind w:right="10"/>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NATIONAL RESEARCH UNIVERSITY</w:t>
            </w:r>
          </w:p>
          <w:p w14:paraId="64A78663" w14:textId="77777777" w:rsidR="006C1A04" w:rsidRDefault="006C1A04" w:rsidP="00C02F38">
            <w:pPr>
              <w:spacing w:after="0" w:line="240" w:lineRule="auto"/>
              <w:ind w:right="10"/>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HIGHER SCHOOL OF ECONOMICS</w:t>
            </w:r>
          </w:p>
          <w:p w14:paraId="05297D05" w14:textId="59B73635" w:rsidR="00C02F38" w:rsidRPr="00C02F38" w:rsidRDefault="00C02F38" w:rsidP="00C02F38">
            <w:pPr>
              <w:spacing w:after="0" w:line="240" w:lineRule="auto"/>
              <w:ind w:right="10"/>
              <w:jc w:val="center"/>
              <w:rPr>
                <w:rFonts w:ascii="Times New Roman" w:eastAsia="Times New Roman" w:hAnsi="Times New Roman" w:cs="Times New Roman"/>
                <w:sz w:val="20"/>
                <w:szCs w:val="20"/>
                <w:lang w:val="en-US"/>
              </w:rPr>
            </w:pPr>
          </w:p>
        </w:tc>
        <w:tc>
          <w:tcPr>
            <w:tcW w:w="5358" w:type="dxa"/>
          </w:tcPr>
          <w:p w14:paraId="67DAB9B8" w14:textId="77777777" w:rsidR="006C1A04" w:rsidRPr="00C02F38" w:rsidRDefault="006C1A04" w:rsidP="00C02F38">
            <w:pPr>
              <w:spacing w:after="0" w:line="240" w:lineRule="auto"/>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____(HEI) /</w:t>
            </w:r>
          </w:p>
          <w:p w14:paraId="4D13BF81" w14:textId="77777777" w:rsidR="006C1A04" w:rsidRPr="00C02F38" w:rsidRDefault="006C1A04" w:rsidP="00C02F38">
            <w:pPr>
              <w:spacing w:after="0" w:line="240" w:lineRule="auto"/>
              <w:ind w:right="10"/>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____ (</w:t>
            </w:r>
            <w:r w:rsidRPr="00C02F38">
              <w:rPr>
                <w:rFonts w:ascii="Times New Roman" w:eastAsia="Times New Roman" w:hAnsi="Times New Roman" w:cs="Times New Roman"/>
                <w:b/>
                <w:sz w:val="20"/>
                <w:szCs w:val="20"/>
              </w:rPr>
              <w:t>вуз</w:t>
            </w:r>
            <w:r w:rsidRPr="00C02F38">
              <w:rPr>
                <w:rFonts w:ascii="Times New Roman" w:eastAsia="Times New Roman" w:hAnsi="Times New Roman" w:cs="Times New Roman"/>
                <w:b/>
                <w:sz w:val="20"/>
                <w:szCs w:val="20"/>
                <w:lang w:val="en-US"/>
              </w:rPr>
              <w:t>)</w:t>
            </w:r>
          </w:p>
          <w:p w14:paraId="23ADCBCF"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6C1A04" w14:paraId="4B7F1C12" w14:textId="77777777" w:rsidTr="00C02F38">
        <w:trPr>
          <w:trHeight w:val="297"/>
        </w:trPr>
        <w:tc>
          <w:tcPr>
            <w:tcW w:w="5240" w:type="dxa"/>
            <w:gridSpan w:val="2"/>
          </w:tcPr>
          <w:p w14:paraId="5B33FADB" w14:textId="77777777" w:rsidR="006C1A04" w:rsidRPr="00C02F38" w:rsidRDefault="006C1A04" w:rsidP="00C02F38">
            <w:pPr>
              <w:spacing w:after="0" w:line="240" w:lineRule="auto"/>
              <w:ind w:right="10"/>
              <w:jc w:val="center"/>
              <w:rPr>
                <w:rFonts w:ascii="Times New Roman" w:eastAsia="Times New Roman" w:hAnsi="Times New Roman" w:cs="Times New Roman"/>
                <w:i/>
                <w:sz w:val="20"/>
                <w:szCs w:val="20"/>
              </w:rPr>
            </w:pPr>
            <w:r w:rsidRPr="00C02F38">
              <w:rPr>
                <w:rFonts w:ascii="Times New Roman" w:eastAsia="Times New Roman" w:hAnsi="Times New Roman" w:cs="Times New Roman"/>
                <w:i/>
                <w:sz w:val="20"/>
                <w:szCs w:val="20"/>
              </w:rPr>
              <w:t>Место нахождения / Registered address:</w:t>
            </w:r>
          </w:p>
          <w:p w14:paraId="742B7DFF"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rPr>
              <w:t>Россия, 101000, г. Москва, ул. Мясницкая</w:t>
            </w:r>
            <w:r w:rsidRPr="00C02F38">
              <w:rPr>
                <w:rFonts w:ascii="Times New Roman" w:eastAsia="Times New Roman" w:hAnsi="Times New Roman" w:cs="Times New Roman"/>
                <w:sz w:val="20"/>
                <w:szCs w:val="20"/>
                <w:lang w:val="en-US"/>
              </w:rPr>
              <w:t xml:space="preserve">, </w:t>
            </w:r>
            <w:r w:rsidRPr="00C02F38">
              <w:rPr>
                <w:rFonts w:ascii="Times New Roman" w:eastAsia="Times New Roman" w:hAnsi="Times New Roman" w:cs="Times New Roman"/>
                <w:sz w:val="20"/>
                <w:szCs w:val="20"/>
              </w:rPr>
              <w:t>д</w:t>
            </w:r>
            <w:r w:rsidRPr="00C02F38">
              <w:rPr>
                <w:rFonts w:ascii="Times New Roman" w:eastAsia="Times New Roman" w:hAnsi="Times New Roman" w:cs="Times New Roman"/>
                <w:sz w:val="20"/>
                <w:szCs w:val="20"/>
                <w:lang w:val="en-US"/>
              </w:rPr>
              <w:t>. 20 /</w:t>
            </w:r>
          </w:p>
          <w:p w14:paraId="3306CE8C" w14:textId="77777777" w:rsidR="006C1A04"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20 Myasnitskaya Ulitsa, Moscow, Russia, 101000</w:t>
            </w:r>
          </w:p>
          <w:p w14:paraId="61BE6B1C" w14:textId="77777777" w:rsidR="00C02F38" w:rsidRDefault="00C02F38" w:rsidP="00C02F38">
            <w:pPr>
              <w:spacing w:after="0" w:line="240" w:lineRule="auto"/>
              <w:ind w:right="10"/>
              <w:jc w:val="center"/>
              <w:rPr>
                <w:rFonts w:ascii="Times New Roman" w:eastAsia="Times New Roman" w:hAnsi="Times New Roman" w:cs="Times New Roman"/>
                <w:sz w:val="20"/>
                <w:szCs w:val="20"/>
                <w:lang w:val="en-US"/>
              </w:rPr>
            </w:pPr>
          </w:p>
          <w:p w14:paraId="56290421" w14:textId="77777777" w:rsidR="00C02F38" w:rsidRDefault="00C02F38" w:rsidP="00C02F38">
            <w:pPr>
              <w:spacing w:after="0" w:line="240" w:lineRule="auto"/>
              <w:ind w:right="10"/>
              <w:jc w:val="center"/>
              <w:rPr>
                <w:rFonts w:ascii="Times New Roman" w:eastAsia="Times New Roman" w:hAnsi="Times New Roman" w:cs="Times New Roman"/>
                <w:sz w:val="20"/>
                <w:szCs w:val="20"/>
                <w:lang w:val="en-US"/>
              </w:rPr>
            </w:pPr>
          </w:p>
          <w:p w14:paraId="5BEC5996" w14:textId="732E66C2" w:rsidR="00C02F38" w:rsidRPr="00C02F38" w:rsidRDefault="00C02F38" w:rsidP="00C02F38">
            <w:pPr>
              <w:spacing w:after="0" w:line="240" w:lineRule="auto"/>
              <w:ind w:right="10"/>
              <w:jc w:val="center"/>
              <w:rPr>
                <w:rFonts w:ascii="Times New Roman" w:eastAsia="Times New Roman" w:hAnsi="Times New Roman" w:cs="Times New Roman"/>
                <w:sz w:val="20"/>
                <w:szCs w:val="20"/>
                <w:lang w:val="en-US"/>
              </w:rPr>
            </w:pPr>
          </w:p>
        </w:tc>
        <w:tc>
          <w:tcPr>
            <w:tcW w:w="5358" w:type="dxa"/>
          </w:tcPr>
          <w:p w14:paraId="09A694C7" w14:textId="77777777" w:rsidR="006C1A04" w:rsidRPr="00C02F38" w:rsidRDefault="006C1A04" w:rsidP="00C02F38">
            <w:pPr>
              <w:spacing w:after="0" w:line="240" w:lineRule="auto"/>
              <w:ind w:right="10"/>
              <w:jc w:val="center"/>
              <w:rPr>
                <w:rFonts w:ascii="Times New Roman" w:eastAsia="Times New Roman" w:hAnsi="Times New Roman" w:cs="Times New Roman"/>
                <w:i/>
                <w:sz w:val="20"/>
                <w:szCs w:val="20"/>
                <w:lang w:val="en-US"/>
              </w:rPr>
            </w:pPr>
            <w:r w:rsidRPr="00C02F38">
              <w:rPr>
                <w:rFonts w:ascii="Times New Roman" w:eastAsia="Times New Roman" w:hAnsi="Times New Roman" w:cs="Times New Roman"/>
                <w:i/>
                <w:sz w:val="20"/>
                <w:szCs w:val="20"/>
                <w:lang w:val="en-US"/>
              </w:rPr>
              <w:t xml:space="preserve">Registered address / </w:t>
            </w:r>
            <w:r w:rsidRPr="00C02F38">
              <w:rPr>
                <w:rFonts w:ascii="Times New Roman" w:eastAsia="Times New Roman" w:hAnsi="Times New Roman" w:cs="Times New Roman"/>
                <w:i/>
                <w:sz w:val="20"/>
                <w:szCs w:val="20"/>
              </w:rPr>
              <w:t>Место</w:t>
            </w:r>
            <w:r w:rsidRPr="00C02F38">
              <w:rPr>
                <w:rFonts w:ascii="Times New Roman" w:eastAsia="Times New Roman" w:hAnsi="Times New Roman" w:cs="Times New Roman"/>
                <w:i/>
                <w:sz w:val="20"/>
                <w:szCs w:val="20"/>
                <w:lang w:val="en-US"/>
              </w:rPr>
              <w:t xml:space="preserve"> </w:t>
            </w:r>
            <w:r w:rsidRPr="00C02F38">
              <w:rPr>
                <w:rFonts w:ascii="Times New Roman" w:eastAsia="Times New Roman" w:hAnsi="Times New Roman" w:cs="Times New Roman"/>
                <w:i/>
                <w:sz w:val="20"/>
                <w:szCs w:val="20"/>
              </w:rPr>
              <w:t>нахождения</w:t>
            </w:r>
            <w:r w:rsidRPr="00C02F38">
              <w:rPr>
                <w:rFonts w:ascii="Times New Roman" w:eastAsia="Times New Roman" w:hAnsi="Times New Roman" w:cs="Times New Roman"/>
                <w:i/>
                <w:sz w:val="20"/>
                <w:szCs w:val="20"/>
                <w:lang w:val="en-US"/>
              </w:rPr>
              <w:t>:</w:t>
            </w:r>
          </w:p>
          <w:p w14:paraId="56A652C2"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________________</w:t>
            </w:r>
          </w:p>
          <w:p w14:paraId="1535C97A"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6C1A04" w14:paraId="772A7C0A" w14:textId="77777777" w:rsidTr="00C02F38">
        <w:trPr>
          <w:trHeight w:val="297"/>
        </w:trPr>
        <w:tc>
          <w:tcPr>
            <w:tcW w:w="5240" w:type="dxa"/>
            <w:gridSpan w:val="2"/>
          </w:tcPr>
          <w:p w14:paraId="26DB9F3D"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____________________________</w:t>
            </w:r>
          </w:p>
          <w:p w14:paraId="52789FF4"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Панова Виктория Владимировна, проректор /</w:t>
            </w:r>
          </w:p>
          <w:p w14:paraId="789D47B4"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lang w:val="en-US"/>
              </w:rPr>
              <w:t>Victoria</w:t>
            </w:r>
            <w:r w:rsidRPr="00C02F38">
              <w:rPr>
                <w:rFonts w:ascii="Times New Roman" w:eastAsia="Times New Roman" w:hAnsi="Times New Roman" w:cs="Times New Roman"/>
                <w:sz w:val="20"/>
                <w:szCs w:val="20"/>
              </w:rPr>
              <w:t xml:space="preserve"> </w:t>
            </w:r>
            <w:r w:rsidRPr="00C02F38">
              <w:rPr>
                <w:rFonts w:ascii="Times New Roman" w:eastAsia="Times New Roman" w:hAnsi="Times New Roman" w:cs="Times New Roman"/>
                <w:sz w:val="20"/>
                <w:szCs w:val="20"/>
                <w:lang w:val="en-US"/>
              </w:rPr>
              <w:t>Panova</w:t>
            </w:r>
            <w:r w:rsidRPr="00C02F38">
              <w:rPr>
                <w:rFonts w:ascii="Times New Roman" w:eastAsia="Times New Roman" w:hAnsi="Times New Roman" w:cs="Times New Roman"/>
                <w:sz w:val="20"/>
                <w:szCs w:val="20"/>
              </w:rPr>
              <w:t xml:space="preserve">, </w:t>
            </w:r>
            <w:r w:rsidRPr="00C02F38">
              <w:rPr>
                <w:rFonts w:ascii="Times New Roman" w:eastAsia="Times New Roman" w:hAnsi="Times New Roman" w:cs="Times New Roman"/>
                <w:sz w:val="20"/>
                <w:szCs w:val="20"/>
                <w:lang w:val="en-US"/>
              </w:rPr>
              <w:t>Vice</w:t>
            </w:r>
            <w:r w:rsidRPr="00C02F38">
              <w:rPr>
                <w:rFonts w:ascii="Times New Roman" w:eastAsia="Times New Roman" w:hAnsi="Times New Roman" w:cs="Times New Roman"/>
                <w:sz w:val="20"/>
                <w:szCs w:val="20"/>
              </w:rPr>
              <w:t xml:space="preserve"> </w:t>
            </w:r>
            <w:r w:rsidRPr="00C02F38">
              <w:rPr>
                <w:rFonts w:ascii="Times New Roman" w:eastAsia="Times New Roman" w:hAnsi="Times New Roman" w:cs="Times New Roman"/>
                <w:sz w:val="20"/>
                <w:szCs w:val="20"/>
                <w:lang w:val="en-US"/>
              </w:rPr>
              <w:t>Rector</w:t>
            </w:r>
          </w:p>
          <w:p w14:paraId="4E94A3E2"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36D78C6E"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____________________________</w:t>
            </w:r>
          </w:p>
          <w:p w14:paraId="06332CC9" w14:textId="77777777" w:rsidR="006C1A04" w:rsidRPr="00C02F38" w:rsidRDefault="004043ED" w:rsidP="00C02F38">
            <w:pPr>
              <w:spacing w:after="0" w:line="240" w:lineRule="auto"/>
              <w:jc w:val="center"/>
              <w:rPr>
                <w:rFonts w:ascii="Times New Roman" w:eastAsia="Times New Roman" w:hAnsi="Times New Roman" w:cs="Times New Roman"/>
                <w:i/>
                <w:sz w:val="20"/>
                <w:szCs w:val="20"/>
                <w:lang w:val="en-US"/>
              </w:rPr>
            </w:pPr>
            <w:sdt>
              <w:sdtPr>
                <w:rPr>
                  <w:rFonts w:ascii="Times New Roman" w:hAnsi="Times New Roman" w:cs="Times New Roman"/>
                  <w:sz w:val="20"/>
                  <w:szCs w:val="20"/>
                </w:rPr>
                <w:tag w:val="goog_rdk_8"/>
                <w:id w:val="115725800"/>
              </w:sdtPr>
              <w:sdtEndPr/>
              <w:sdtContent/>
            </w:sdt>
            <w:r w:rsidR="006C1A04" w:rsidRPr="00C02F38">
              <w:rPr>
                <w:rFonts w:ascii="Times New Roman" w:eastAsia="Times New Roman" w:hAnsi="Times New Roman" w:cs="Times New Roman"/>
                <w:i/>
                <w:sz w:val="20"/>
                <w:szCs w:val="20"/>
                <w:lang w:val="en-US"/>
              </w:rPr>
              <w:t>_____ (name, position) /</w:t>
            </w:r>
          </w:p>
          <w:p w14:paraId="7449BFCE" w14:textId="77777777" w:rsidR="006C1A04" w:rsidRPr="00C02F38" w:rsidRDefault="006C1A04" w:rsidP="00C02F38">
            <w:pPr>
              <w:spacing w:after="0" w:line="240" w:lineRule="auto"/>
              <w:ind w:right="10"/>
              <w:jc w:val="center"/>
              <w:rPr>
                <w:rFonts w:ascii="Times New Roman" w:eastAsia="Times New Roman" w:hAnsi="Times New Roman" w:cs="Times New Roman"/>
                <w:i/>
                <w:sz w:val="20"/>
                <w:szCs w:val="20"/>
                <w:lang w:val="en-US"/>
              </w:rPr>
            </w:pPr>
            <w:r w:rsidRPr="00C02F38">
              <w:rPr>
                <w:rFonts w:ascii="Times New Roman" w:eastAsia="Times New Roman" w:hAnsi="Times New Roman" w:cs="Times New Roman"/>
                <w:i/>
                <w:sz w:val="20"/>
                <w:szCs w:val="20"/>
                <w:lang w:val="en-US"/>
              </w:rPr>
              <w:t>_____ (</w:t>
            </w:r>
            <w:r w:rsidRPr="00C02F38">
              <w:rPr>
                <w:rFonts w:ascii="Times New Roman" w:eastAsia="Times New Roman" w:hAnsi="Times New Roman" w:cs="Times New Roman"/>
                <w:i/>
                <w:sz w:val="20"/>
                <w:szCs w:val="20"/>
              </w:rPr>
              <w:t>имя</w:t>
            </w:r>
            <w:r w:rsidRPr="00C02F38">
              <w:rPr>
                <w:rFonts w:ascii="Times New Roman" w:eastAsia="Times New Roman" w:hAnsi="Times New Roman" w:cs="Times New Roman"/>
                <w:i/>
                <w:sz w:val="20"/>
                <w:szCs w:val="20"/>
                <w:lang w:val="en-US"/>
              </w:rPr>
              <w:t xml:space="preserve">, </w:t>
            </w:r>
            <w:r w:rsidRPr="00C02F38">
              <w:rPr>
                <w:rFonts w:ascii="Times New Roman" w:eastAsia="Times New Roman" w:hAnsi="Times New Roman" w:cs="Times New Roman"/>
                <w:i/>
                <w:sz w:val="20"/>
                <w:szCs w:val="20"/>
              </w:rPr>
              <w:t>должность</w:t>
            </w:r>
            <w:r w:rsidRPr="00C02F38">
              <w:rPr>
                <w:rFonts w:ascii="Times New Roman" w:eastAsia="Times New Roman" w:hAnsi="Times New Roman" w:cs="Times New Roman"/>
                <w:i/>
                <w:sz w:val="20"/>
                <w:szCs w:val="20"/>
                <w:lang w:val="en-US"/>
              </w:rPr>
              <w:t>)</w:t>
            </w:r>
          </w:p>
          <w:p w14:paraId="375FF443"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r>
      <w:tr w:rsidR="006C1A04" w:rsidRPr="006C1A04" w14:paraId="35881DA3" w14:textId="77777777" w:rsidTr="00C02F38">
        <w:trPr>
          <w:trHeight w:val="297"/>
        </w:trPr>
        <w:tc>
          <w:tcPr>
            <w:tcW w:w="5240" w:type="dxa"/>
            <w:gridSpan w:val="2"/>
          </w:tcPr>
          <w:p w14:paraId="44D4AC17"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rPr>
              <w:t>Дата</w:t>
            </w:r>
            <w:r w:rsidRPr="00C02F38">
              <w:rPr>
                <w:rFonts w:ascii="Times New Roman" w:eastAsia="Times New Roman" w:hAnsi="Times New Roman" w:cs="Times New Roman"/>
                <w:sz w:val="20"/>
                <w:szCs w:val="20"/>
                <w:lang w:val="en-US"/>
              </w:rPr>
              <w:t xml:space="preserve"> / Date __________________</w:t>
            </w:r>
          </w:p>
          <w:p w14:paraId="584B78BF"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c>
          <w:tcPr>
            <w:tcW w:w="5358" w:type="dxa"/>
          </w:tcPr>
          <w:p w14:paraId="6536D414"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 xml:space="preserve">Date / </w:t>
            </w:r>
            <w:r w:rsidRPr="00C02F38">
              <w:rPr>
                <w:rFonts w:ascii="Times New Roman" w:eastAsia="Times New Roman" w:hAnsi="Times New Roman" w:cs="Times New Roman"/>
                <w:sz w:val="20"/>
                <w:szCs w:val="20"/>
              </w:rPr>
              <w:t>Дата</w:t>
            </w:r>
            <w:r w:rsidRPr="00C02F38">
              <w:rPr>
                <w:rFonts w:ascii="Times New Roman" w:eastAsia="Times New Roman" w:hAnsi="Times New Roman" w:cs="Times New Roman"/>
                <w:sz w:val="20"/>
                <w:szCs w:val="20"/>
                <w:lang w:val="en-US"/>
              </w:rPr>
              <w:t xml:space="preserve"> __________________</w:t>
            </w:r>
          </w:p>
          <w:p w14:paraId="62641BB7"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6C1A04" w14:paraId="4D2EBB18" w14:textId="77777777" w:rsidTr="00C02F38">
        <w:trPr>
          <w:trHeight w:val="4578"/>
        </w:trPr>
        <w:tc>
          <w:tcPr>
            <w:tcW w:w="5211" w:type="dxa"/>
          </w:tcPr>
          <w:p w14:paraId="000000A1" w14:textId="77777777" w:rsidR="006C1A04" w:rsidRPr="006C1A04" w:rsidRDefault="006C1A04" w:rsidP="006C1A04">
            <w:pPr>
              <w:spacing w:after="0" w:line="240" w:lineRule="auto"/>
              <w:ind w:right="10"/>
              <w:jc w:val="center"/>
              <w:rPr>
                <w:rFonts w:ascii="Times New Roman" w:eastAsia="Times New Roman" w:hAnsi="Times New Roman" w:cs="Times New Roman"/>
                <w:b/>
                <w:sz w:val="20"/>
                <w:szCs w:val="20"/>
                <w:lang w:val="en-US"/>
              </w:rPr>
            </w:pPr>
          </w:p>
        </w:tc>
        <w:tc>
          <w:tcPr>
            <w:tcW w:w="5387" w:type="dxa"/>
            <w:gridSpan w:val="2"/>
          </w:tcPr>
          <w:p w14:paraId="000000A2" w14:textId="77777777" w:rsidR="006C1A04" w:rsidRPr="006C1A04" w:rsidRDefault="006C1A04" w:rsidP="006C1A04">
            <w:pPr>
              <w:spacing w:after="0" w:line="240" w:lineRule="auto"/>
              <w:ind w:right="10"/>
              <w:jc w:val="center"/>
              <w:rPr>
                <w:rFonts w:ascii="Times New Roman" w:eastAsia="Times New Roman" w:hAnsi="Times New Roman" w:cs="Times New Roman"/>
                <w:b/>
                <w:sz w:val="20"/>
                <w:szCs w:val="20"/>
                <w:lang w:val="en-US"/>
              </w:rPr>
            </w:pPr>
          </w:p>
        </w:tc>
      </w:tr>
    </w:tbl>
    <w:p w14:paraId="000000A3" w14:textId="77777777" w:rsidR="00965855" w:rsidRPr="006C1A04" w:rsidRDefault="00965855">
      <w:pPr>
        <w:widowControl w:val="0"/>
        <w:pBdr>
          <w:top w:val="nil"/>
          <w:left w:val="nil"/>
          <w:bottom w:val="nil"/>
          <w:right w:val="nil"/>
          <w:between w:val="nil"/>
        </w:pBdr>
        <w:spacing w:after="0"/>
        <w:rPr>
          <w:rFonts w:ascii="Times New Roman" w:eastAsia="Times New Roman" w:hAnsi="Times New Roman" w:cs="Times New Roman"/>
          <w:b/>
          <w:sz w:val="20"/>
          <w:szCs w:val="20"/>
          <w:lang w:val="en-US"/>
        </w:rPr>
      </w:pPr>
    </w:p>
    <w:p w14:paraId="000000F0" w14:textId="77777777" w:rsidR="00965855" w:rsidRPr="0085699E" w:rsidRDefault="00965855">
      <w:pPr>
        <w:widowControl w:val="0"/>
        <w:pBdr>
          <w:top w:val="nil"/>
          <w:left w:val="nil"/>
          <w:bottom w:val="nil"/>
          <w:right w:val="nil"/>
          <w:between w:val="nil"/>
        </w:pBdr>
        <w:spacing w:after="0"/>
        <w:rPr>
          <w:rFonts w:ascii="Times New Roman" w:eastAsia="Times New Roman" w:hAnsi="Times New Roman" w:cs="Times New Roman"/>
          <w:sz w:val="20"/>
          <w:szCs w:val="20"/>
          <w:lang w:val="en-US"/>
        </w:rPr>
      </w:pPr>
      <w:bookmarkStart w:id="10" w:name="_GoBack"/>
      <w:bookmarkEnd w:id="10"/>
    </w:p>
    <w:sectPr w:rsidR="00965855" w:rsidRPr="0085699E">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397" w:footer="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SE University International Partnerships Office" w:date="2024-10-21T11:46:00Z" w:initials="">
    <w:p w14:paraId="00000105" w14:textId="26CCE41F" w:rsidR="00965855" w:rsidRDefault="00E1413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В международных договорах рекомендуем использовать логотип НИУ ВШЭ на английском языке.</w:t>
      </w:r>
      <w:r w:rsidR="00594488">
        <w:rPr>
          <w:rFonts w:ascii="Arial" w:eastAsia="Arial" w:hAnsi="Arial" w:cs="Arial"/>
          <w:color w:val="000000"/>
        </w:rPr>
        <w:t xml:space="preserve"> Логотип НИУ ВШЭ всегда размещается над текстом на русском языке.</w:t>
      </w:r>
    </w:p>
  </w:comment>
  <w:comment w:id="1" w:author="HSE University International Partnerships Office" w:date="2024-10-21T11:47:00Z" w:initials="">
    <w:p w14:paraId="00000102"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Просьба здесь и далее по тексту использовать сокращенное наименование «НИУ ВШЭ» и «HSE University».</w:t>
      </w:r>
    </w:p>
  </w:comment>
  <w:comment w:id="2" w:author="HSE University International Partnerships Office" w:date="2024-10-21T11:47:00Z" w:initials="">
    <w:p w14:paraId="4A76D610"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Просьба соблюдать паритет в уровне подписывающих лиц с обеих сторон.</w:t>
      </w:r>
    </w:p>
  </w:comment>
  <w:comment w:id="3" w:author="HSE University International Partnerships Office" w:date="2024-10-21T11:49:00Z" w:initials="">
    <w:p w14:paraId="108AAA78"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Рекомендуем сделать ссылку на предыдущий договор (при его наличии) в преамбуле. Если договор с партнером заключается впервые, просьба удалить данный абзац.</w:t>
      </w:r>
    </w:p>
  </w:comment>
  <w:comment w:id="4" w:author="HSE University International Partnerships Office" w:date="2024-10-21T11:50:00Z" w:initials="">
    <w:p w14:paraId="5874724F"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Если договор не общеуниверситетский, то в тексте договора (в преамбуле, предмете договора или условиях обмена) указывается подразделение НИУ ВШЭ, в интересах которого заключается договор.</w:t>
      </w:r>
    </w:p>
  </w:comment>
  <w:comment w:id="5" w:author="HSE University International Partnerships Office" w:date="2024-10-21T11:51:00Z" w:initials="">
    <w:p w14:paraId="0E5A0115"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Просим указывать должность координатора, адрес корпоративной электронной почты подразделения. Просим не указывать имена и фамилии.</w:t>
      </w:r>
    </w:p>
    <w:p w14:paraId="2DE82E3D"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Если договор заключается на общеуниверситетском уровне, то указывается координатором ЦМС УМП и координирующее подразделение факультета/филиала.</w:t>
      </w:r>
    </w:p>
  </w:comment>
  <w:comment w:id="6" w:author="HSE University International Partnerships Office" w:date="2024-10-21T11:52:00Z" w:initials="">
    <w:p w14:paraId="00000104"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 новым партнером рекомендуем заключить договор на срок не более 5 лет с возможностью продления путем подписания дополнительного соглашения.</w:t>
      </w:r>
    </w:p>
  </w:comment>
  <w:comment w:id="7" w:author="HSE University International Partnerships Office" w:date="2024-10-21T11:53:00Z" w:initials="">
    <w:p w14:paraId="000000FE" w14:textId="0D0FFDE6" w:rsidR="00965855" w:rsidRDefault="001F0ED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При подготовке договоров с 3 языками соблюдается следующая последовательность языковых столбцов</w:t>
      </w:r>
      <w:r w:rsidR="00594488">
        <w:rPr>
          <w:rFonts w:ascii="Arial" w:eastAsia="Arial" w:hAnsi="Arial" w:cs="Arial"/>
          <w:color w:val="000000"/>
        </w:rPr>
        <w:t xml:space="preserve"> (слева направо):</w:t>
      </w:r>
    </w:p>
    <w:p w14:paraId="000000FF"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в версии для НИУ ВШЭ: русский, английский языки, язык партнера;</w:t>
      </w:r>
    </w:p>
    <w:p w14:paraId="00000100"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в версии для партнера: язык партнера, английский, русский языки.</w:t>
      </w:r>
    </w:p>
  </w:comment>
  <w:comment w:id="8" w:author="HSE University International Partnerships Office" w:date="2024-10-21T11:53:00Z" w:initials="">
    <w:p w14:paraId="1F7A1601" w14:textId="77777777" w:rsidR="006C1A04" w:rsidRDefault="006C1A04" w:rsidP="006C1A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Просим указывать имена и должности подписантов на русском языке без ученой степени и других регалий.</w:t>
      </w:r>
    </w:p>
    <w:p w14:paraId="29AADF69" w14:textId="77777777" w:rsidR="006C1A04" w:rsidRDefault="006C1A04" w:rsidP="006C1A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Ученые степени и другие регалии в тексте на английском языке должны быть указаны единообразно с обеих сторон.</w:t>
      </w:r>
    </w:p>
  </w:comment>
  <w:comment w:id="9" w:author="HSE University International Partnerships Office" w:date="2024-10-21T11:35:00Z" w:initials="">
    <w:p w14:paraId="2BFD7A9D" w14:textId="77777777" w:rsidR="006C1A04" w:rsidRDefault="006C1A04">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При возникновении сложностей при согласовании приложения с партнером обращайтесь в Управление международного партнерства.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05" w15:done="0"/>
  <w15:commentEx w15:paraId="00000102" w15:done="0"/>
  <w15:commentEx w15:paraId="4A76D610" w15:done="0"/>
  <w15:commentEx w15:paraId="108AAA78" w15:done="0"/>
  <w15:commentEx w15:paraId="5874724F" w15:done="0"/>
  <w15:commentEx w15:paraId="2DE82E3D" w15:done="0"/>
  <w15:commentEx w15:paraId="00000104" w15:done="0"/>
  <w15:commentEx w15:paraId="00000100" w15:done="0"/>
  <w15:commentEx w15:paraId="29AADF69" w15:done="0"/>
  <w15:commentEx w15:paraId="2BFD7A9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1982" w14:textId="77777777" w:rsidR="004043ED" w:rsidRDefault="004043ED">
      <w:pPr>
        <w:spacing w:after="0" w:line="240" w:lineRule="auto"/>
      </w:pPr>
      <w:r>
        <w:separator/>
      </w:r>
    </w:p>
  </w:endnote>
  <w:endnote w:type="continuationSeparator" w:id="0">
    <w:p w14:paraId="37FD0B6A" w14:textId="77777777" w:rsidR="004043ED" w:rsidRDefault="0040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5" w14:textId="77777777" w:rsidR="00965855" w:rsidRDefault="00965855">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6" w14:textId="07B345C4" w:rsidR="00965855" w:rsidRDefault="00594488">
    <w:pPr>
      <w:pBdr>
        <w:top w:val="nil"/>
        <w:left w:val="nil"/>
        <w:bottom w:val="nil"/>
        <w:right w:val="nil"/>
        <w:between w:val="nil"/>
      </w:pBdr>
      <w:tabs>
        <w:tab w:val="center" w:pos="4677"/>
        <w:tab w:val="right" w:pos="9355"/>
        <w:tab w:val="center" w:pos="4111"/>
        <w:tab w:val="right" w:pos="9072"/>
      </w:tabs>
      <w:ind w:right="99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5190B">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7" w14:textId="77777777" w:rsidR="00965855" w:rsidRDefault="00965855">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A0984" w14:textId="77777777" w:rsidR="004043ED" w:rsidRDefault="004043ED">
      <w:pPr>
        <w:spacing w:after="0" w:line="240" w:lineRule="auto"/>
      </w:pPr>
      <w:r>
        <w:separator/>
      </w:r>
    </w:p>
  </w:footnote>
  <w:footnote w:type="continuationSeparator" w:id="0">
    <w:p w14:paraId="2508C622" w14:textId="77777777" w:rsidR="004043ED" w:rsidRDefault="00404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1" w14:textId="77777777" w:rsidR="00965855" w:rsidRDefault="00965855">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2" w14:textId="77777777" w:rsidR="00965855" w:rsidRDefault="00965855">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3" w14:textId="77777777" w:rsidR="00965855" w:rsidRDefault="00594488">
    <w:pPr>
      <w:tabs>
        <w:tab w:val="left" w:pos="567"/>
        <w:tab w:val="left" w:pos="4253"/>
        <w:tab w:val="left" w:pos="4962"/>
        <w:tab w:val="left" w:pos="6521"/>
        <w:tab w:val="left" w:pos="6804"/>
      </w:tabs>
      <w:spacing w:after="0" w:line="240" w:lineRule="auto"/>
      <w:rPr>
        <w:rFonts w:ascii="Times New Roman" w:eastAsia="Times New Roman" w:hAnsi="Times New Roman" w:cs="Times New Roman"/>
        <w:sz w:val="20"/>
        <w:szCs w:val="20"/>
      </w:rPr>
    </w:pPr>
    <w:bookmarkStart w:id="11" w:name="_heading=h.gjdgxs" w:colFirst="0" w:colLast="0"/>
    <w:bookmarkEnd w:id="11"/>
    <w:r>
      <w:rPr>
        <w:rFonts w:ascii="Times New Roman" w:eastAsia="Times New Roman" w:hAnsi="Times New Roman" w:cs="Times New Roman"/>
        <w:noProof/>
        <w:lang w:eastAsia="ru-RU"/>
      </w:rPr>
      <w:drawing>
        <wp:inline distT="0" distB="0" distL="0" distR="0">
          <wp:extent cx="64643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6430" cy="647700"/>
                  </a:xfrm>
                  <a:prstGeom prst="rect">
                    <a:avLst/>
                  </a:prstGeom>
                  <a:ln/>
                </pic:spPr>
              </pic:pic>
            </a:graphicData>
          </a:graphic>
        </wp:inline>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[ЛОГОТИП]</w:t>
    </w:r>
  </w:p>
  <w:p w14:paraId="000000F4" w14:textId="77777777" w:rsidR="00965855" w:rsidRDefault="00594488">
    <w:pPr>
      <w:tabs>
        <w:tab w:val="left" w:pos="567"/>
        <w:tab w:val="left" w:pos="4253"/>
        <w:tab w:val="left" w:pos="4962"/>
        <w:tab w:val="left" w:pos="6521"/>
        <w:tab w:val="left" w:pos="6804"/>
      </w:tabs>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2E69"/>
    <w:multiLevelType w:val="hybridMultilevel"/>
    <w:tmpl w:val="44C4A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714C80"/>
    <w:multiLevelType w:val="multilevel"/>
    <w:tmpl w:val="2D62798A"/>
    <w:lvl w:ilvl="0">
      <w:start w:val="1"/>
      <w:numFmt w:val="bullet"/>
      <w:lvlText w:val="●"/>
      <w:lvlJc w:val="left"/>
      <w:pPr>
        <w:ind w:left="644" w:hanging="358"/>
      </w:pPr>
      <w:rPr>
        <w:rFonts w:ascii="Noto Sans Symbols" w:eastAsia="Noto Sans Symbols" w:hAnsi="Noto Sans Symbols" w:cs="Noto Sans Symbol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15:restartNumberingAfterBreak="0">
    <w:nsid w:val="1B956060"/>
    <w:multiLevelType w:val="hybridMultilevel"/>
    <w:tmpl w:val="F6F48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F81D28"/>
    <w:multiLevelType w:val="hybridMultilevel"/>
    <w:tmpl w:val="B08092E0"/>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4" w15:restartNumberingAfterBreak="0">
    <w:nsid w:val="22A42652"/>
    <w:multiLevelType w:val="multilevel"/>
    <w:tmpl w:val="AFDAF32A"/>
    <w:lvl w:ilvl="0">
      <w:start w:val="1"/>
      <w:numFmt w:val="bullet"/>
      <w:lvlText w:val="●"/>
      <w:lvlJc w:val="left"/>
      <w:pPr>
        <w:ind w:left="644" w:hanging="359"/>
      </w:pPr>
      <w:rPr>
        <w:rFonts w:ascii="Noto Sans Symbols" w:eastAsia="Noto Sans Symbols" w:hAnsi="Noto Sans Symbols" w:cs="Noto Sans Symbol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89F1740"/>
    <w:multiLevelType w:val="multilevel"/>
    <w:tmpl w:val="3690A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BB24F0"/>
    <w:multiLevelType w:val="multilevel"/>
    <w:tmpl w:val="9FD2E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AC27B6"/>
    <w:multiLevelType w:val="multilevel"/>
    <w:tmpl w:val="6F465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1C84C9E"/>
    <w:multiLevelType w:val="hybridMultilevel"/>
    <w:tmpl w:val="1A70AD8C"/>
    <w:lvl w:ilvl="0" w:tplc="04190001">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9" w15:restartNumberingAfterBreak="0">
    <w:nsid w:val="489C458C"/>
    <w:multiLevelType w:val="multilevel"/>
    <w:tmpl w:val="C3C297B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E82671"/>
    <w:multiLevelType w:val="hybridMultilevel"/>
    <w:tmpl w:val="06E00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7"/>
  </w:num>
  <w:num w:numId="6">
    <w:abstractNumId w:val="1"/>
  </w:num>
  <w:num w:numId="7">
    <w:abstractNumId w:val="8"/>
  </w:num>
  <w:num w:numId="8">
    <w:abstractNumId w:val="0"/>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55"/>
    <w:rsid w:val="001E65FA"/>
    <w:rsid w:val="001F0EDF"/>
    <w:rsid w:val="002C64C2"/>
    <w:rsid w:val="004043ED"/>
    <w:rsid w:val="00406F11"/>
    <w:rsid w:val="0043499C"/>
    <w:rsid w:val="00594488"/>
    <w:rsid w:val="005D3CA6"/>
    <w:rsid w:val="0065190B"/>
    <w:rsid w:val="006C1A04"/>
    <w:rsid w:val="0085699E"/>
    <w:rsid w:val="00965855"/>
    <w:rsid w:val="00AF22A9"/>
    <w:rsid w:val="00B211C7"/>
    <w:rsid w:val="00C02F38"/>
    <w:rsid w:val="00CA265A"/>
    <w:rsid w:val="00E1413B"/>
    <w:rsid w:val="00EA0134"/>
    <w:rsid w:val="00F6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0369"/>
  <w15:docId w15:val="{5A616349-DEAC-4C7E-A6AB-CAA6C4D7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E4"/>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07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qFormat/>
    <w:rsid w:val="00071701"/>
    <w:rPr>
      <w:rFonts w:cs="Times New Roman"/>
      <w:sz w:val="16"/>
    </w:rPr>
  </w:style>
  <w:style w:type="paragraph" w:styleId="a6">
    <w:name w:val="annotation text"/>
    <w:basedOn w:val="a"/>
    <w:link w:val="a7"/>
    <w:uiPriority w:val="99"/>
    <w:rsid w:val="00071701"/>
    <w:pPr>
      <w:widowControl w:val="0"/>
      <w:autoSpaceDE w:val="0"/>
      <w:autoSpaceDN w:val="0"/>
      <w:adjustRightInd w:val="0"/>
      <w:spacing w:after="0" w:line="240" w:lineRule="auto"/>
    </w:pPr>
    <w:rPr>
      <w:rFonts w:ascii="Times New Roman" w:eastAsia="Times New Roman" w:hAnsi="Times New Roman"/>
      <w:sz w:val="20"/>
      <w:szCs w:val="20"/>
      <w:lang w:val="x-none" w:eastAsia="ru-RU"/>
    </w:rPr>
  </w:style>
  <w:style w:type="character" w:customStyle="1" w:styleId="a7">
    <w:name w:val="Текст примечания Знак"/>
    <w:link w:val="a6"/>
    <w:uiPriority w:val="99"/>
    <w:rsid w:val="0007170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71701"/>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071701"/>
    <w:rPr>
      <w:rFonts w:ascii="Tahoma" w:hAnsi="Tahoma" w:cs="Tahoma"/>
      <w:sz w:val="16"/>
      <w:szCs w:val="16"/>
    </w:rPr>
  </w:style>
  <w:style w:type="paragraph" w:styleId="aa">
    <w:name w:val="annotation subject"/>
    <w:basedOn w:val="a6"/>
    <w:next w:val="a6"/>
    <w:link w:val="ab"/>
    <w:uiPriority w:val="99"/>
    <w:semiHidden/>
    <w:unhideWhenUsed/>
    <w:rsid w:val="00B02C11"/>
    <w:pPr>
      <w:widowControl/>
      <w:autoSpaceDE/>
      <w:autoSpaceDN/>
      <w:adjustRightInd/>
      <w:spacing w:after="200"/>
    </w:pPr>
    <w:rPr>
      <w:b/>
      <w:bCs/>
    </w:rPr>
  </w:style>
  <w:style w:type="character" w:customStyle="1" w:styleId="ab">
    <w:name w:val="Тема примечания Знак"/>
    <w:link w:val="aa"/>
    <w:uiPriority w:val="99"/>
    <w:semiHidden/>
    <w:rsid w:val="00B02C11"/>
    <w:rPr>
      <w:rFonts w:ascii="Times New Roman" w:eastAsia="Times New Roman" w:hAnsi="Times New Roman" w:cs="Times New Roman"/>
      <w:b/>
      <w:bCs/>
      <w:sz w:val="20"/>
      <w:szCs w:val="20"/>
      <w:lang w:eastAsia="ru-RU"/>
    </w:rPr>
  </w:style>
  <w:style w:type="paragraph" w:styleId="ac">
    <w:name w:val="header"/>
    <w:basedOn w:val="a"/>
    <w:link w:val="ad"/>
    <w:uiPriority w:val="99"/>
    <w:unhideWhenUsed/>
    <w:rsid w:val="001444DD"/>
    <w:pPr>
      <w:tabs>
        <w:tab w:val="center" w:pos="4677"/>
        <w:tab w:val="right" w:pos="9355"/>
      </w:tabs>
    </w:pPr>
    <w:rPr>
      <w:lang w:val="x-none"/>
    </w:rPr>
  </w:style>
  <w:style w:type="character" w:customStyle="1" w:styleId="ad">
    <w:name w:val="Верхний колонтитул Знак"/>
    <w:link w:val="ac"/>
    <w:uiPriority w:val="99"/>
    <w:rsid w:val="001444DD"/>
    <w:rPr>
      <w:sz w:val="22"/>
      <w:szCs w:val="22"/>
      <w:lang w:eastAsia="en-US"/>
    </w:rPr>
  </w:style>
  <w:style w:type="paragraph" w:styleId="ae">
    <w:name w:val="footer"/>
    <w:basedOn w:val="a"/>
    <w:link w:val="af"/>
    <w:uiPriority w:val="99"/>
    <w:unhideWhenUsed/>
    <w:rsid w:val="001444DD"/>
    <w:pPr>
      <w:tabs>
        <w:tab w:val="center" w:pos="4677"/>
        <w:tab w:val="right" w:pos="9355"/>
      </w:tabs>
    </w:pPr>
    <w:rPr>
      <w:lang w:val="x-none"/>
    </w:rPr>
  </w:style>
  <w:style w:type="character" w:customStyle="1" w:styleId="af">
    <w:name w:val="Нижний колонтитул Знак"/>
    <w:link w:val="ae"/>
    <w:uiPriority w:val="99"/>
    <w:rsid w:val="001444DD"/>
    <w:rPr>
      <w:sz w:val="22"/>
      <w:szCs w:val="22"/>
      <w:lang w:eastAsia="en-US"/>
    </w:rPr>
  </w:style>
  <w:style w:type="paragraph" w:styleId="af0">
    <w:name w:val="List Paragraph"/>
    <w:basedOn w:val="a"/>
    <w:uiPriority w:val="34"/>
    <w:qFormat/>
    <w:rsid w:val="00462C57"/>
    <w:pPr>
      <w:ind w:left="708"/>
    </w:pPr>
  </w:style>
  <w:style w:type="paragraph" w:styleId="af1">
    <w:name w:val="footnote text"/>
    <w:basedOn w:val="a"/>
    <w:link w:val="af2"/>
    <w:uiPriority w:val="99"/>
    <w:semiHidden/>
    <w:unhideWhenUsed/>
    <w:rsid w:val="00ED68BD"/>
    <w:rPr>
      <w:sz w:val="20"/>
      <w:szCs w:val="20"/>
      <w:lang w:val="x-none"/>
    </w:rPr>
  </w:style>
  <w:style w:type="character" w:customStyle="1" w:styleId="af2">
    <w:name w:val="Текст сноски Знак"/>
    <w:link w:val="af1"/>
    <w:uiPriority w:val="99"/>
    <w:semiHidden/>
    <w:rsid w:val="00ED68BD"/>
    <w:rPr>
      <w:lang w:eastAsia="en-US"/>
    </w:rPr>
  </w:style>
  <w:style w:type="character" w:styleId="af3">
    <w:name w:val="footnote reference"/>
    <w:uiPriority w:val="99"/>
    <w:semiHidden/>
    <w:unhideWhenUsed/>
    <w:rsid w:val="00ED68BD"/>
    <w:rPr>
      <w:vertAlign w:val="superscript"/>
    </w:rPr>
  </w:style>
  <w:style w:type="character" w:styleId="af4">
    <w:name w:val="Hyperlink"/>
    <w:uiPriority w:val="99"/>
    <w:unhideWhenUsed/>
    <w:rsid w:val="00E764B2"/>
    <w:rPr>
      <w:color w:val="0000FF"/>
      <w:u w:val="single"/>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se.ru/docs/206426922.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ru/docs/20642692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_coop@hs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ter_coop@hse.ru"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meTtAaFfdoCZBZfbywlzSgRxg==">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Черненко Елена Геннадьевна</cp:lastModifiedBy>
  <cp:revision>3</cp:revision>
  <dcterms:created xsi:type="dcterms:W3CDTF">2025-02-10T11:07:00Z</dcterms:created>
  <dcterms:modified xsi:type="dcterms:W3CDTF">2025-02-10T11:08:00Z</dcterms:modified>
</cp:coreProperties>
</file>