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38A" w:rsidRPr="00CE438A" w:rsidRDefault="00CE438A" w:rsidP="00CE438A">
      <w:pPr>
        <w:shd w:val="clear" w:color="auto" w:fill="FFFFFF"/>
        <w:spacing w:before="120" w:after="120" w:line="240" w:lineRule="auto"/>
        <w:jc w:val="center"/>
        <w:outlineLvl w:val="0"/>
        <w:rPr>
          <w:rFonts w:ascii="Times New Roman" w:eastAsia="Times New Roman" w:hAnsi="Times New Roman" w:cs="Times New Roman"/>
          <w:b/>
          <w:bCs/>
          <w:color w:val="000000"/>
          <w:kern w:val="36"/>
          <w:sz w:val="26"/>
          <w:szCs w:val="26"/>
          <w:lang w:eastAsia="ru-RU"/>
        </w:rPr>
      </w:pPr>
      <w:r w:rsidRPr="00CE438A">
        <w:rPr>
          <w:rFonts w:ascii="Times New Roman" w:eastAsia="Times New Roman" w:hAnsi="Times New Roman" w:cs="Times New Roman"/>
          <w:b/>
          <w:bCs/>
          <w:color w:val="000000"/>
          <w:kern w:val="36"/>
          <w:sz w:val="26"/>
          <w:szCs w:val="26"/>
          <w:lang w:eastAsia="ru-RU"/>
        </w:rPr>
        <w:t>Как организовать кинопоказ</w:t>
      </w:r>
      <w:r>
        <w:rPr>
          <w:rFonts w:ascii="Times New Roman" w:eastAsia="Times New Roman" w:hAnsi="Times New Roman" w:cs="Times New Roman"/>
          <w:b/>
          <w:bCs/>
          <w:color w:val="000000"/>
          <w:kern w:val="36"/>
          <w:sz w:val="26"/>
          <w:szCs w:val="26"/>
          <w:lang w:eastAsia="ru-RU"/>
        </w:rPr>
        <w:t xml:space="preserve"> в НИУ ВШЭ</w:t>
      </w:r>
      <w:r w:rsidRPr="00CE438A">
        <w:rPr>
          <w:rFonts w:ascii="Times New Roman" w:eastAsia="Times New Roman" w:hAnsi="Times New Roman" w:cs="Times New Roman"/>
          <w:b/>
          <w:bCs/>
          <w:color w:val="000000"/>
          <w:kern w:val="36"/>
          <w:sz w:val="26"/>
          <w:szCs w:val="26"/>
          <w:lang w:eastAsia="ru-RU"/>
        </w:rPr>
        <w:t>?</w:t>
      </w:r>
    </w:p>
    <w:p w:rsidR="00CE438A" w:rsidRDefault="00CE438A" w:rsidP="00CE438A">
      <w:pPr>
        <w:shd w:val="clear" w:color="auto" w:fill="FFFFFF"/>
        <w:spacing w:before="120" w:after="180" w:line="240" w:lineRule="auto"/>
        <w:rPr>
          <w:rFonts w:ascii="Times New Roman" w:eastAsia="Times New Roman" w:hAnsi="Times New Roman" w:cs="Times New Roman"/>
          <w:color w:val="000000"/>
          <w:sz w:val="26"/>
          <w:szCs w:val="26"/>
          <w:lang w:eastAsia="ru-RU"/>
        </w:rPr>
      </w:pPr>
    </w:p>
    <w:p w:rsidR="00A86A0D" w:rsidRPr="00A86A0D" w:rsidRDefault="00CE438A" w:rsidP="00CE438A">
      <w:pPr>
        <w:shd w:val="clear" w:color="auto" w:fill="FFFFFF"/>
        <w:spacing w:before="120" w:after="180" w:line="240" w:lineRule="auto"/>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На что обратить внимание? </w:t>
      </w:r>
    </w:p>
    <w:p w:rsidR="00CE438A" w:rsidRPr="00CE438A" w:rsidRDefault="00CE438A" w:rsidP="00CE438A">
      <w:pPr>
        <w:numPr>
          <w:ilvl w:val="0"/>
          <w:numId w:val="1"/>
        </w:numPr>
        <w:shd w:val="clear" w:color="auto" w:fill="FFFFFF"/>
        <w:spacing w:before="120" w:after="180" w:line="240" w:lineRule="auto"/>
        <w:ind w:left="0"/>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Необходимо получить согласие правообладателя исключительного права на показ фильма;</w:t>
      </w:r>
    </w:p>
    <w:p w:rsidR="00CE438A" w:rsidRPr="00CE438A" w:rsidRDefault="00CE438A" w:rsidP="00CE438A">
      <w:pPr>
        <w:numPr>
          <w:ilvl w:val="0"/>
          <w:numId w:val="1"/>
        </w:numPr>
        <w:shd w:val="clear" w:color="auto" w:fill="FFFFFF"/>
        <w:spacing w:before="120" w:after="180" w:line="240" w:lineRule="auto"/>
        <w:ind w:left="0"/>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На фильм должно быть получено прокатное удостоверение (в случаях, предусмотренных в законодательстве);</w:t>
      </w:r>
    </w:p>
    <w:p w:rsidR="00CE438A" w:rsidRPr="00CE438A" w:rsidRDefault="00CE438A" w:rsidP="00CE438A">
      <w:pPr>
        <w:numPr>
          <w:ilvl w:val="0"/>
          <w:numId w:val="1"/>
        </w:numPr>
        <w:shd w:val="clear" w:color="auto" w:fill="FFFFFF"/>
        <w:spacing w:before="120" w:after="180" w:line="240" w:lineRule="auto"/>
        <w:ind w:left="0"/>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Фильм должен содержать знак информационной продукции.</w:t>
      </w:r>
    </w:p>
    <w:p w:rsid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Как получить согласие правообладателя? </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В отсутствие заключенного между НИУ ВШЭ и правообладателем фильма лицензионного договора, показ фильма может привести к нарушению исключительного права правообладателя. Ответственность за такое нарушение предусмотрена, в частности, статьей 1301 Гражданского кодекса Российской Федерации, например, в виде компенсации в размере от 10 тыс. до 5 млн. рублей.</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К сожалению, у университета уже был печальный опыт показа кинофильмов, когда правообладатель потребовал и получил от НИУ ВШЭ компенсацию за нарушение его прав.</w:t>
      </w:r>
    </w:p>
    <w:p w:rsid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Поэтому перед проведением кинопросмотра необходимо заблаговременно получить согласие правообладателя.</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b/>
          <w:color w:val="000000"/>
          <w:sz w:val="26"/>
          <w:szCs w:val="26"/>
          <w:lang w:eastAsia="ru-RU"/>
        </w:rPr>
      </w:pPr>
      <w:r w:rsidRPr="00CE438A">
        <w:rPr>
          <w:rFonts w:ascii="Times New Roman" w:eastAsia="Times New Roman" w:hAnsi="Times New Roman" w:cs="Times New Roman"/>
          <w:b/>
          <w:color w:val="000000"/>
          <w:sz w:val="26"/>
          <w:szCs w:val="26"/>
          <w:lang w:eastAsia="ru-RU"/>
        </w:rPr>
        <w:t>К кому необходимо обращаться?</w:t>
      </w:r>
    </w:p>
    <w:p w:rsidR="00CE438A" w:rsidRPr="00CE438A" w:rsidRDefault="00CE438A" w:rsidP="00CE438A">
      <w:pPr>
        <w:numPr>
          <w:ilvl w:val="0"/>
          <w:numId w:val="2"/>
        </w:numPr>
        <w:shd w:val="clear" w:color="auto" w:fill="FFFFFF"/>
        <w:spacing w:before="120" w:after="180" w:line="240" w:lineRule="auto"/>
        <w:ind w:left="0"/>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к киностудии, организовавшей создание фильма;</w:t>
      </w:r>
    </w:p>
    <w:p w:rsidR="00CE438A" w:rsidRPr="00CE438A" w:rsidRDefault="00CE438A" w:rsidP="00CE438A">
      <w:pPr>
        <w:numPr>
          <w:ilvl w:val="0"/>
          <w:numId w:val="2"/>
        </w:numPr>
        <w:shd w:val="clear" w:color="auto" w:fill="FFFFFF"/>
        <w:spacing w:before="120" w:after="180" w:line="240" w:lineRule="auto"/>
        <w:ind w:left="0"/>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к дистрибьютору.</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Как найти контакты правообладателя?</w:t>
      </w:r>
    </w:p>
    <w:p w:rsidR="00CE438A" w:rsidRPr="00CE438A" w:rsidRDefault="00CE438A" w:rsidP="00CE438A">
      <w:pPr>
        <w:numPr>
          <w:ilvl w:val="0"/>
          <w:numId w:val="3"/>
        </w:numPr>
        <w:shd w:val="clear" w:color="auto" w:fill="FFFFFF"/>
        <w:spacing w:before="120" w:after="180" w:line="240" w:lineRule="auto"/>
        <w:ind w:left="0"/>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Часто контакты дистрибьюторов есть в справочниках (например, база данных российских дистрибьюторов представлена по ссылке </w:t>
      </w:r>
      <w:hyperlink r:id="rId7" w:history="1">
        <w:r w:rsidRPr="00CE438A">
          <w:rPr>
            <w:rFonts w:ascii="Times New Roman" w:eastAsia="Times New Roman" w:hAnsi="Times New Roman" w:cs="Times New Roman"/>
            <w:color w:val="007AC5"/>
            <w:sz w:val="26"/>
            <w:szCs w:val="26"/>
            <w:u w:val="single"/>
            <w:lang w:eastAsia="ru-RU"/>
          </w:rPr>
          <w:t>http://www.kinometro.ru/</w:t>
        </w:r>
      </w:hyperlink>
      <w:r w:rsidRPr="00CE438A">
        <w:rPr>
          <w:rFonts w:ascii="Times New Roman" w:eastAsia="Times New Roman" w:hAnsi="Times New Roman" w:cs="Times New Roman"/>
          <w:color w:val="000000"/>
          <w:sz w:val="26"/>
          <w:szCs w:val="26"/>
          <w:lang w:eastAsia="ru-RU"/>
        </w:rPr>
        <w:t> или   </w:t>
      </w:r>
      <w:hyperlink r:id="rId8" w:history="1">
        <w:r w:rsidRPr="00CE438A">
          <w:rPr>
            <w:rFonts w:ascii="Times New Roman" w:eastAsia="Times New Roman" w:hAnsi="Times New Roman" w:cs="Times New Roman"/>
            <w:color w:val="007AC5"/>
            <w:sz w:val="26"/>
            <w:szCs w:val="26"/>
            <w:u w:val="single"/>
            <w:lang w:eastAsia="ru-RU"/>
          </w:rPr>
          <w:t>http://www.proficinema.ru/database/studies/list.php?ID=153</w:t>
        </w:r>
      </w:hyperlink>
      <w:r w:rsidRPr="00CE438A">
        <w:rPr>
          <w:rFonts w:ascii="Times New Roman" w:eastAsia="Times New Roman" w:hAnsi="Times New Roman" w:cs="Times New Roman"/>
          <w:color w:val="000000"/>
          <w:sz w:val="26"/>
          <w:szCs w:val="26"/>
          <w:lang w:eastAsia="ru-RU"/>
        </w:rPr>
        <w:t>);</w:t>
      </w:r>
    </w:p>
    <w:p w:rsidR="00CE438A" w:rsidRPr="00CE438A" w:rsidRDefault="00CE438A" w:rsidP="00CE438A">
      <w:pPr>
        <w:numPr>
          <w:ilvl w:val="0"/>
          <w:numId w:val="3"/>
        </w:numPr>
        <w:shd w:val="clear" w:color="auto" w:fill="FFFFFF"/>
        <w:spacing w:before="120" w:after="180" w:line="240" w:lineRule="auto"/>
        <w:ind w:left="0"/>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Наименование кинокомпании можно найти через поисковую системы или посмотреть на сайте </w:t>
      </w:r>
      <w:hyperlink r:id="rId9" w:history="1">
        <w:r w:rsidRPr="00CE438A">
          <w:rPr>
            <w:rFonts w:ascii="Times New Roman" w:eastAsia="Times New Roman" w:hAnsi="Times New Roman" w:cs="Times New Roman"/>
            <w:color w:val="007AC5"/>
            <w:sz w:val="26"/>
            <w:szCs w:val="26"/>
            <w:u w:val="single"/>
            <w:lang w:eastAsia="ru-RU"/>
          </w:rPr>
          <w:t>https://ru.wikipedia.org</w:t>
        </w:r>
      </w:hyperlink>
      <w:r w:rsidRPr="00CE438A">
        <w:rPr>
          <w:rFonts w:ascii="Times New Roman" w:eastAsia="Times New Roman" w:hAnsi="Times New Roman" w:cs="Times New Roman"/>
          <w:color w:val="000000"/>
          <w:sz w:val="26"/>
          <w:szCs w:val="26"/>
          <w:lang w:eastAsia="ru-RU"/>
        </w:rPr>
        <w:t>, в колонке справа. Затем по названию кинокомпании можно найти ее сайт, на котором нужно перейти в раздел контакты и направить соответствующий запрос на указанный адрес электронной почты или заполнить предлагаемую на сайте форму запроса;</w:t>
      </w:r>
    </w:p>
    <w:p w:rsidR="00CE438A" w:rsidRPr="00CE438A" w:rsidRDefault="00CE438A" w:rsidP="00CE438A">
      <w:pPr>
        <w:numPr>
          <w:ilvl w:val="0"/>
          <w:numId w:val="3"/>
        </w:numPr>
        <w:shd w:val="clear" w:color="auto" w:fill="FFFFFF"/>
        <w:spacing w:before="120" w:after="180" w:line="240" w:lineRule="auto"/>
        <w:ind w:left="0"/>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lastRenderedPageBreak/>
        <w:t>В реестре прокатных удостоверений Министерства культуры Российской Федерации по адресу </w:t>
      </w:r>
      <w:hyperlink r:id="rId10" w:history="1">
        <w:r w:rsidRPr="00CE438A">
          <w:rPr>
            <w:rFonts w:ascii="Times New Roman" w:eastAsia="Times New Roman" w:hAnsi="Times New Roman" w:cs="Times New Roman"/>
            <w:color w:val="007AC5"/>
            <w:sz w:val="26"/>
            <w:szCs w:val="26"/>
            <w:u w:val="single"/>
            <w:lang w:eastAsia="ru-RU"/>
          </w:rPr>
          <w:t>https://www.mkrf.ru/services/reestr-prokatnykh-udostovereniy/</w:t>
        </w:r>
      </w:hyperlink>
    </w:p>
    <w:p w:rsid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Теоретически правообладатели на своем ресурсе в сети Интернет могут прямо сделать заявление о возможности использовать их материалы без получения специального согласия, но с указанием автора. Тем не менее, нам такая информация в отношении фильмов не попадалась.</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b/>
          <w:color w:val="000000"/>
          <w:sz w:val="26"/>
          <w:szCs w:val="26"/>
          <w:lang w:eastAsia="ru-RU"/>
        </w:rPr>
      </w:pPr>
      <w:r w:rsidRPr="00CE438A">
        <w:rPr>
          <w:rFonts w:ascii="Times New Roman" w:eastAsia="Times New Roman" w:hAnsi="Times New Roman" w:cs="Times New Roman"/>
          <w:b/>
          <w:color w:val="000000"/>
          <w:sz w:val="26"/>
          <w:szCs w:val="26"/>
          <w:lang w:eastAsia="ru-RU"/>
        </w:rPr>
        <w:t>Что делать, если ответ на запрос получен не был?</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В случае, если запрос был направлен правообладателю/дистрибьютору, но согласие правообладателя получено не было, то права на осуществление кинопоказа не возникает. Есть возможность использовать отдельные фрагменты из фильма как цитату/иллюстрацию:</w:t>
      </w:r>
    </w:p>
    <w:tbl>
      <w:tblPr>
        <w:tblW w:w="0" w:type="auto"/>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633"/>
        <w:gridCol w:w="6706"/>
      </w:tblGrid>
      <w:tr w:rsidR="00CE438A" w:rsidRPr="00CE438A" w:rsidTr="00CE438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CE438A" w:rsidRPr="00CE438A" w:rsidRDefault="00CE438A" w:rsidP="00CE438A">
            <w:pPr>
              <w:spacing w:before="192" w:after="0" w:line="240" w:lineRule="auto"/>
              <w:jc w:val="both"/>
              <w:rPr>
                <w:rFonts w:ascii="Times New Roman" w:eastAsia="Times New Roman" w:hAnsi="Times New Roman" w:cs="Times New Roman"/>
                <w:sz w:val="26"/>
                <w:szCs w:val="26"/>
                <w:lang w:eastAsia="ru-RU"/>
              </w:rPr>
            </w:pPr>
            <w:r w:rsidRPr="00CE438A">
              <w:rPr>
                <w:rFonts w:ascii="Times New Roman" w:eastAsia="Times New Roman" w:hAnsi="Times New Roman" w:cs="Times New Roman"/>
                <w:sz w:val="26"/>
                <w:szCs w:val="26"/>
                <w:lang w:eastAsia="ru-RU"/>
              </w:rPr>
              <w:t>Цитирование в оригинале или переводе</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CE438A" w:rsidRPr="00CE438A" w:rsidRDefault="00CE438A" w:rsidP="00CE438A">
            <w:pPr>
              <w:spacing w:before="192" w:after="0" w:line="240" w:lineRule="auto"/>
              <w:jc w:val="both"/>
              <w:rPr>
                <w:rFonts w:ascii="Times New Roman" w:eastAsia="Times New Roman" w:hAnsi="Times New Roman" w:cs="Times New Roman"/>
                <w:sz w:val="26"/>
                <w:szCs w:val="26"/>
                <w:lang w:eastAsia="ru-RU"/>
              </w:rPr>
            </w:pPr>
            <w:r w:rsidRPr="00CE438A">
              <w:rPr>
                <w:rFonts w:ascii="Times New Roman" w:eastAsia="Times New Roman" w:hAnsi="Times New Roman" w:cs="Times New Roman"/>
                <w:sz w:val="26"/>
                <w:szCs w:val="26"/>
                <w:lang w:eastAsia="ru-RU"/>
              </w:rPr>
              <w:t>Цели цитирования: научные, полемические, критические, информационные, учебные; цели раскрытия творческого замысла автора.</w:t>
            </w:r>
          </w:p>
          <w:p w:rsidR="00CE438A" w:rsidRPr="00CE438A" w:rsidRDefault="00CE438A" w:rsidP="00CE438A">
            <w:pPr>
              <w:spacing w:before="192" w:after="0" w:line="240" w:lineRule="auto"/>
              <w:jc w:val="both"/>
              <w:rPr>
                <w:rFonts w:ascii="Times New Roman" w:eastAsia="Times New Roman" w:hAnsi="Times New Roman" w:cs="Times New Roman"/>
                <w:sz w:val="26"/>
                <w:szCs w:val="26"/>
                <w:lang w:eastAsia="ru-RU"/>
              </w:rPr>
            </w:pPr>
            <w:r w:rsidRPr="00CE438A">
              <w:rPr>
                <w:rFonts w:ascii="Times New Roman" w:eastAsia="Times New Roman" w:hAnsi="Times New Roman" w:cs="Times New Roman"/>
                <w:sz w:val="26"/>
                <w:szCs w:val="26"/>
                <w:lang w:eastAsia="ru-RU"/>
              </w:rPr>
              <w:t>Характер использования: цитирование применяется, как правило, для подтверждения или опровержения доводов автора.</w:t>
            </w:r>
          </w:p>
          <w:p w:rsidR="00CE438A" w:rsidRPr="00CE438A" w:rsidRDefault="00CE438A" w:rsidP="00CE438A">
            <w:pPr>
              <w:spacing w:before="192" w:after="0" w:line="240" w:lineRule="auto"/>
              <w:jc w:val="both"/>
              <w:rPr>
                <w:rFonts w:ascii="Times New Roman" w:eastAsia="Times New Roman" w:hAnsi="Times New Roman" w:cs="Times New Roman"/>
                <w:sz w:val="26"/>
                <w:szCs w:val="26"/>
                <w:lang w:eastAsia="ru-RU"/>
              </w:rPr>
            </w:pPr>
            <w:r w:rsidRPr="00CE438A">
              <w:rPr>
                <w:rFonts w:ascii="Times New Roman" w:eastAsia="Times New Roman" w:hAnsi="Times New Roman" w:cs="Times New Roman"/>
                <w:sz w:val="26"/>
                <w:szCs w:val="26"/>
                <w:lang w:eastAsia="ru-RU"/>
              </w:rPr>
              <w:t>Объем цитирования: должен быть оправдан целью цитирования (четких критериев не установлено, оценивается с учетом конкретных обстоятельств).</w:t>
            </w:r>
          </w:p>
          <w:p w:rsidR="00CE438A" w:rsidRPr="00CE438A" w:rsidRDefault="00CE438A" w:rsidP="00CE438A">
            <w:pPr>
              <w:spacing w:before="192" w:after="0" w:line="240" w:lineRule="auto"/>
              <w:jc w:val="both"/>
              <w:rPr>
                <w:rFonts w:ascii="Times New Roman" w:eastAsia="Times New Roman" w:hAnsi="Times New Roman" w:cs="Times New Roman"/>
                <w:sz w:val="26"/>
                <w:szCs w:val="26"/>
                <w:lang w:eastAsia="ru-RU"/>
              </w:rPr>
            </w:pPr>
            <w:r w:rsidRPr="00CE438A">
              <w:rPr>
                <w:rFonts w:ascii="Times New Roman" w:eastAsia="Times New Roman" w:hAnsi="Times New Roman" w:cs="Times New Roman"/>
                <w:sz w:val="26"/>
                <w:szCs w:val="26"/>
                <w:lang w:eastAsia="ru-RU"/>
              </w:rPr>
              <w:t>Требования к оформлению:</w:t>
            </w:r>
            <w:r w:rsidRPr="00CE438A">
              <w:rPr>
                <w:rFonts w:ascii="Times New Roman" w:eastAsia="Times New Roman" w:hAnsi="Times New Roman" w:cs="Times New Roman"/>
                <w:sz w:val="26"/>
                <w:szCs w:val="26"/>
                <w:lang w:eastAsia="ru-RU"/>
              </w:rPr>
              <w:br/>
              <w:t>- обязательно указание автора цитируемого произведения и источника заимствования;</w:t>
            </w:r>
            <w:r w:rsidRPr="00CE438A">
              <w:rPr>
                <w:rFonts w:ascii="Times New Roman" w:eastAsia="Times New Roman" w:hAnsi="Times New Roman" w:cs="Times New Roman"/>
                <w:sz w:val="26"/>
                <w:szCs w:val="26"/>
                <w:lang w:eastAsia="ru-RU"/>
              </w:rPr>
              <w:br/>
              <w:t>- заимствованная часть произведения должна быть выделена кавычками либо иным явным образом. Указания используемого произведения в списке литературы/списке источников недостаточно;</w:t>
            </w:r>
            <w:r w:rsidRPr="00CE438A">
              <w:rPr>
                <w:rFonts w:ascii="Times New Roman" w:eastAsia="Times New Roman" w:hAnsi="Times New Roman" w:cs="Times New Roman"/>
                <w:sz w:val="26"/>
                <w:szCs w:val="26"/>
                <w:lang w:eastAsia="ru-RU"/>
              </w:rPr>
              <w:br/>
              <w:t>- запрещается переработка заимствованной части произведения. Допускается внесение небольших редакторских правок (например, замена времени глагола, изменение окончаний слов и т.п.), если это необходимо для поддержания литературного стиля произведения заимствующего лица и если это не приводит к искажению смысла заимствованного материала.</w:t>
            </w:r>
          </w:p>
        </w:tc>
      </w:tr>
      <w:tr w:rsidR="00CE438A" w:rsidRPr="00CE438A" w:rsidTr="00CE438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CE438A" w:rsidRPr="00CE438A" w:rsidRDefault="00CE438A" w:rsidP="00CE438A">
            <w:pPr>
              <w:spacing w:before="192" w:after="0" w:line="240" w:lineRule="auto"/>
              <w:jc w:val="both"/>
              <w:rPr>
                <w:rFonts w:ascii="Times New Roman" w:eastAsia="Times New Roman" w:hAnsi="Times New Roman" w:cs="Times New Roman"/>
                <w:sz w:val="26"/>
                <w:szCs w:val="26"/>
                <w:lang w:eastAsia="ru-RU"/>
              </w:rPr>
            </w:pPr>
            <w:r w:rsidRPr="00CE438A">
              <w:rPr>
                <w:rFonts w:ascii="Times New Roman" w:eastAsia="Times New Roman" w:hAnsi="Times New Roman" w:cs="Times New Roman"/>
                <w:sz w:val="26"/>
                <w:szCs w:val="26"/>
                <w:lang w:eastAsia="ru-RU"/>
              </w:rPr>
              <w:t xml:space="preserve">Использование произведений и </w:t>
            </w:r>
            <w:r w:rsidRPr="00CE438A">
              <w:rPr>
                <w:rFonts w:ascii="Times New Roman" w:eastAsia="Times New Roman" w:hAnsi="Times New Roman" w:cs="Times New Roman"/>
                <w:sz w:val="26"/>
                <w:szCs w:val="26"/>
                <w:lang w:eastAsia="ru-RU"/>
              </w:rPr>
              <w:lastRenderedPageBreak/>
              <w:t>отрывков в качестве иллюстраций</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CE438A" w:rsidRPr="00CE438A" w:rsidRDefault="00CE438A" w:rsidP="00CE438A">
            <w:pPr>
              <w:spacing w:before="192" w:after="0" w:line="240" w:lineRule="auto"/>
              <w:jc w:val="both"/>
              <w:rPr>
                <w:rFonts w:ascii="Times New Roman" w:eastAsia="Times New Roman" w:hAnsi="Times New Roman" w:cs="Times New Roman"/>
                <w:sz w:val="26"/>
                <w:szCs w:val="26"/>
                <w:lang w:eastAsia="ru-RU"/>
              </w:rPr>
            </w:pPr>
            <w:r w:rsidRPr="00CE438A">
              <w:rPr>
                <w:rFonts w:ascii="Times New Roman" w:eastAsia="Times New Roman" w:hAnsi="Times New Roman" w:cs="Times New Roman"/>
                <w:sz w:val="26"/>
                <w:szCs w:val="26"/>
                <w:lang w:eastAsia="ru-RU"/>
              </w:rPr>
              <w:lastRenderedPageBreak/>
              <w:t>Цель использования: учебная.</w:t>
            </w:r>
          </w:p>
          <w:p w:rsidR="00CE438A" w:rsidRPr="00CE438A" w:rsidRDefault="00CE438A" w:rsidP="00CE438A">
            <w:pPr>
              <w:spacing w:before="192" w:after="0" w:line="240" w:lineRule="auto"/>
              <w:jc w:val="both"/>
              <w:rPr>
                <w:rFonts w:ascii="Times New Roman" w:eastAsia="Times New Roman" w:hAnsi="Times New Roman" w:cs="Times New Roman"/>
                <w:sz w:val="26"/>
                <w:szCs w:val="26"/>
                <w:lang w:eastAsia="ru-RU"/>
              </w:rPr>
            </w:pPr>
            <w:r w:rsidRPr="00CE438A">
              <w:rPr>
                <w:rFonts w:ascii="Times New Roman" w:eastAsia="Times New Roman" w:hAnsi="Times New Roman" w:cs="Times New Roman"/>
                <w:sz w:val="26"/>
                <w:szCs w:val="26"/>
                <w:lang w:eastAsia="ru-RU"/>
              </w:rPr>
              <w:lastRenderedPageBreak/>
              <w:t xml:space="preserve">Сфера использования: в произведения учебного характера – изданиях, радио- и телепередачах, </w:t>
            </w:r>
            <w:proofErr w:type="spellStart"/>
            <w:r w:rsidRPr="00CE438A">
              <w:rPr>
                <w:rFonts w:ascii="Times New Roman" w:eastAsia="Times New Roman" w:hAnsi="Times New Roman" w:cs="Times New Roman"/>
                <w:sz w:val="26"/>
                <w:szCs w:val="26"/>
                <w:lang w:eastAsia="ru-RU"/>
              </w:rPr>
              <w:t>звуко</w:t>
            </w:r>
            <w:proofErr w:type="spellEnd"/>
            <w:r w:rsidRPr="00CE438A">
              <w:rPr>
                <w:rFonts w:ascii="Times New Roman" w:eastAsia="Times New Roman" w:hAnsi="Times New Roman" w:cs="Times New Roman"/>
                <w:sz w:val="26"/>
                <w:szCs w:val="26"/>
                <w:lang w:eastAsia="ru-RU"/>
              </w:rPr>
              <w:t>- и видеозаписях.</w:t>
            </w:r>
          </w:p>
          <w:p w:rsidR="00CE438A" w:rsidRPr="00CE438A" w:rsidRDefault="00CE438A" w:rsidP="00CE438A">
            <w:pPr>
              <w:spacing w:before="192" w:after="0" w:line="240" w:lineRule="auto"/>
              <w:jc w:val="both"/>
              <w:rPr>
                <w:rFonts w:ascii="Times New Roman" w:eastAsia="Times New Roman" w:hAnsi="Times New Roman" w:cs="Times New Roman"/>
                <w:sz w:val="26"/>
                <w:szCs w:val="26"/>
                <w:lang w:eastAsia="ru-RU"/>
              </w:rPr>
            </w:pPr>
            <w:r w:rsidRPr="00CE438A">
              <w:rPr>
                <w:rFonts w:ascii="Times New Roman" w:eastAsia="Times New Roman" w:hAnsi="Times New Roman" w:cs="Times New Roman"/>
                <w:sz w:val="26"/>
                <w:szCs w:val="26"/>
                <w:lang w:eastAsia="ru-RU"/>
              </w:rPr>
              <w:t>Объем использования: должен определяться учебной целью.</w:t>
            </w:r>
            <w:r w:rsidRPr="00CE438A">
              <w:rPr>
                <w:rFonts w:ascii="Times New Roman" w:eastAsia="Times New Roman" w:hAnsi="Times New Roman" w:cs="Times New Roman"/>
                <w:sz w:val="26"/>
                <w:szCs w:val="26"/>
                <w:lang w:eastAsia="ru-RU"/>
              </w:rPr>
              <w:br/>
              <w:t>Иллюстрацией может быть не только произведение изобразительного искусства, но и любое иное.</w:t>
            </w:r>
          </w:p>
          <w:p w:rsidR="00CE438A" w:rsidRPr="00CE438A" w:rsidRDefault="00CE438A" w:rsidP="00CE438A">
            <w:pPr>
              <w:spacing w:before="192" w:after="0" w:line="240" w:lineRule="auto"/>
              <w:jc w:val="both"/>
              <w:rPr>
                <w:rFonts w:ascii="Times New Roman" w:eastAsia="Times New Roman" w:hAnsi="Times New Roman" w:cs="Times New Roman"/>
                <w:sz w:val="26"/>
                <w:szCs w:val="26"/>
                <w:lang w:eastAsia="ru-RU"/>
              </w:rPr>
            </w:pPr>
            <w:r w:rsidRPr="00CE438A">
              <w:rPr>
                <w:rFonts w:ascii="Times New Roman" w:eastAsia="Times New Roman" w:hAnsi="Times New Roman" w:cs="Times New Roman"/>
                <w:sz w:val="26"/>
                <w:szCs w:val="26"/>
                <w:lang w:eastAsia="ru-RU"/>
              </w:rPr>
              <w:t>Обязательные условия: иллюстрация должна выполнять поясняющую функцию, служить примером каких-либо положений и не может заполнять весь объем произведения. Обязательно указание автора произведения, из которого берется иллюстрация, и источника.</w:t>
            </w:r>
          </w:p>
        </w:tc>
      </w:tr>
    </w:tbl>
    <w:p w:rsidR="00A86A0D" w:rsidRPr="00A86A0D" w:rsidRDefault="00A86A0D"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b/>
          <w:color w:val="000000"/>
          <w:sz w:val="26"/>
          <w:szCs w:val="26"/>
          <w:lang w:eastAsia="ru-RU"/>
        </w:rPr>
      </w:pPr>
      <w:r w:rsidRPr="00CE438A">
        <w:rPr>
          <w:rFonts w:ascii="Times New Roman" w:eastAsia="Times New Roman" w:hAnsi="Times New Roman" w:cs="Times New Roman"/>
          <w:b/>
          <w:color w:val="000000"/>
          <w:sz w:val="26"/>
          <w:szCs w:val="26"/>
          <w:lang w:eastAsia="ru-RU"/>
        </w:rPr>
        <w:t>При получении согласия правообладателя какие данные должны быть указаны?</w:t>
      </w:r>
    </w:p>
    <w:p w:rsid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В случае получения согласия правообладателя/дистрибьютора при кинопоказе должен быть указан автор фильма (режиссер-постановщик; автор сценария и композитор), название фильма, киностудия.</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b/>
          <w:color w:val="000000"/>
          <w:sz w:val="26"/>
          <w:szCs w:val="26"/>
          <w:lang w:eastAsia="ru-RU"/>
        </w:rPr>
      </w:pPr>
      <w:r w:rsidRPr="00CE438A">
        <w:rPr>
          <w:rFonts w:ascii="Times New Roman" w:eastAsia="Times New Roman" w:hAnsi="Times New Roman" w:cs="Times New Roman"/>
          <w:b/>
          <w:color w:val="000000"/>
          <w:sz w:val="26"/>
          <w:szCs w:val="26"/>
          <w:lang w:eastAsia="ru-RU"/>
        </w:rPr>
        <w:t>Решает ли проблему покупка фильма в онлайн-доступе?</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Покупка «лицензионного диска» или покупка или аренда фильма, сериала и клипа в онлайн-доступе, равно как и показ из открытого источника (все это по-прежнему, в отсутствие лицензии) не изменяет ситуации. То есть, даже в этом случае получение согласия правообладателя необходимо.</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В связи с этим настоятельно рекомендуем Вам найти возможности получения согласия правообладателя. </w:t>
      </w:r>
      <w:r w:rsidRPr="00CE438A">
        <w:rPr>
          <w:rFonts w:ascii="Times New Roman" w:eastAsia="Times New Roman" w:hAnsi="Times New Roman" w:cs="Times New Roman"/>
          <w:color w:val="000000"/>
          <w:sz w:val="26"/>
          <w:szCs w:val="26"/>
          <w:lang w:eastAsia="ru-RU"/>
        </w:rPr>
        <w:br/>
      </w:r>
      <w:r w:rsidR="00A86A0D">
        <w:rPr>
          <w:rFonts w:ascii="Times New Roman" w:eastAsia="Times New Roman" w:hAnsi="Times New Roman" w:cs="Times New Roman"/>
          <w:color w:val="000000"/>
          <w:sz w:val="26"/>
          <w:szCs w:val="26"/>
          <w:lang w:eastAsia="ru-RU"/>
        </w:rPr>
        <w:t xml:space="preserve">Примерная форма запроса согласия правообладателя приведена в конце файла. </w:t>
      </w:r>
    </w:p>
    <w:p w:rsid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Зачем и когда нужно прокатное удостоверение? </w:t>
      </w:r>
    </w:p>
    <w:p w:rsidR="00CE438A" w:rsidRPr="00CE438A" w:rsidRDefault="00CE438A" w:rsidP="00CE438A">
      <w:pPr>
        <w:shd w:val="clear" w:color="auto" w:fill="FFFFFF"/>
        <w:spacing w:before="192" w:after="0" w:line="240" w:lineRule="auto"/>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Прокатное удостоверение требуется по общему правилу на:</w:t>
      </w:r>
      <w:r w:rsidRPr="00CE438A">
        <w:rPr>
          <w:rFonts w:ascii="Times New Roman" w:eastAsia="Times New Roman" w:hAnsi="Times New Roman" w:cs="Times New Roman"/>
          <w:color w:val="000000"/>
          <w:sz w:val="26"/>
          <w:szCs w:val="26"/>
          <w:lang w:eastAsia="ru-RU"/>
        </w:rPr>
        <w:br/>
        <w:t>а) показ фильма в кинозале;</w:t>
      </w:r>
      <w:r w:rsidRPr="00CE438A">
        <w:rPr>
          <w:rFonts w:ascii="Times New Roman" w:eastAsia="Times New Roman" w:hAnsi="Times New Roman" w:cs="Times New Roman"/>
          <w:color w:val="000000"/>
          <w:sz w:val="26"/>
          <w:szCs w:val="26"/>
          <w:lang w:eastAsia="ru-RU"/>
        </w:rPr>
        <w:br/>
        <w:t>б) прокат фильма на материальном носителе;</w:t>
      </w:r>
      <w:r w:rsidRPr="00CE438A">
        <w:rPr>
          <w:rFonts w:ascii="Times New Roman" w:eastAsia="Times New Roman" w:hAnsi="Times New Roman" w:cs="Times New Roman"/>
          <w:color w:val="000000"/>
          <w:sz w:val="26"/>
          <w:szCs w:val="26"/>
          <w:lang w:eastAsia="ru-RU"/>
        </w:rPr>
        <w:br/>
        <w:t>в) показ фильма другими техническими способами. </w:t>
      </w:r>
      <w:r w:rsidRPr="00CE438A">
        <w:rPr>
          <w:rFonts w:ascii="Times New Roman" w:eastAsia="Times New Roman" w:hAnsi="Times New Roman" w:cs="Times New Roman"/>
          <w:color w:val="000000"/>
          <w:sz w:val="26"/>
          <w:szCs w:val="26"/>
          <w:lang w:eastAsia="ru-RU"/>
        </w:rPr>
        <w:br/>
      </w:r>
      <w:r w:rsidRPr="00CE438A">
        <w:rPr>
          <w:rFonts w:ascii="Times New Roman" w:eastAsia="Times New Roman" w:hAnsi="Times New Roman" w:cs="Times New Roman"/>
          <w:color w:val="000000"/>
          <w:sz w:val="26"/>
          <w:szCs w:val="26"/>
          <w:lang w:eastAsia="ru-RU"/>
        </w:rPr>
        <w:br/>
        <w:t xml:space="preserve">Под показом фильма другими техническими способами следует понимать любые </w:t>
      </w:r>
      <w:r w:rsidRPr="00CE438A">
        <w:rPr>
          <w:rFonts w:ascii="Times New Roman" w:eastAsia="Times New Roman" w:hAnsi="Times New Roman" w:cs="Times New Roman"/>
          <w:color w:val="000000"/>
          <w:sz w:val="26"/>
          <w:szCs w:val="26"/>
          <w:lang w:eastAsia="ru-RU"/>
        </w:rPr>
        <w:lastRenderedPageBreak/>
        <w:t>способы демонстрации фильма публике с использованием технических средств, в том числе с использованием сети Интернет, за исключением демонстрации фильма в кинозале, демонстрации фильма средствами телевидения (включая онлайн-версии телеканалов).</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Прокатное удостоверение не выдается если на фильм, в отношении которого подано заявление на получение прокатного удостоверения, уже выдано прокатное удостоверение другому лицу, являющемуся обладателем исключительных прав на этот фильм.</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Обладателю исключительных прав на фильм может быть выдано прокатное удостоверение на все способы использования фильма. </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Правообладатель может распорядиться принадлежащим ему исключительным правом на фильм в том числе путем его отчуждения другому лицу по договору об отчуждении исключительного права или предоставления другому лицу права использования фильма соответствующим способом по лицензионному договору.</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 xml:space="preserve">В этих случаях получение нового прокатного удостоверения на фильм новому обладателю исключительных прав или лицензиату не требуется. Минкультуры </w:t>
      </w:r>
      <w:proofErr w:type="gramStart"/>
      <w:r w:rsidRPr="00CE438A">
        <w:rPr>
          <w:rFonts w:ascii="Times New Roman" w:eastAsia="Times New Roman" w:hAnsi="Times New Roman" w:cs="Times New Roman"/>
          <w:color w:val="000000"/>
          <w:sz w:val="26"/>
          <w:szCs w:val="26"/>
          <w:lang w:eastAsia="ru-RU"/>
        </w:rPr>
        <w:t>России  вносит</w:t>
      </w:r>
      <w:proofErr w:type="gramEnd"/>
      <w:r w:rsidRPr="00CE438A">
        <w:rPr>
          <w:rFonts w:ascii="Times New Roman" w:eastAsia="Times New Roman" w:hAnsi="Times New Roman" w:cs="Times New Roman"/>
          <w:color w:val="000000"/>
          <w:sz w:val="26"/>
          <w:szCs w:val="26"/>
          <w:lang w:eastAsia="ru-RU"/>
        </w:rPr>
        <w:t xml:space="preserve"> информацию о новом обладателе исключительных прав или лицензиате (с указанием способа использования фильма) в ранее полученное прокатное удостоверение.</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Если прокатное удостоверение на фильм не выдавалось обладателю исключительных прав на этот фильм, то на один фильм может быть выдано несколько прокатных удостоверений лицензиатам на соответствующие способы использования фильма (при этом срок действия каждого прокатного удостоверения будет ограничиваться сроком действия соответствующего лицензионного договора).</w:t>
      </w:r>
    </w:p>
    <w:p w:rsid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Из пояснений Минкультуры России по вопросу применения Правил выдачи, отказа в выдаче и отзыва прокатного удостоверения на фильм, утверждённых постановлением Правительства Российской Федерации от 27 февраля 2016 г. № 143</w:t>
      </w:r>
      <w:r>
        <w:rPr>
          <w:rFonts w:ascii="Times New Roman" w:eastAsia="Times New Roman" w:hAnsi="Times New Roman" w:cs="Times New Roman"/>
          <w:color w:val="000000"/>
          <w:sz w:val="26"/>
          <w:szCs w:val="26"/>
          <w:lang w:eastAsia="ru-RU"/>
        </w:rPr>
        <w:t>.</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b/>
          <w:color w:val="000000"/>
          <w:sz w:val="26"/>
          <w:szCs w:val="26"/>
          <w:lang w:eastAsia="ru-RU"/>
        </w:rPr>
        <w:t xml:space="preserve">Если показ фильма осуществляет НИУ ВШЭ (в </w:t>
      </w:r>
      <w:proofErr w:type="spellStart"/>
      <w:r w:rsidRPr="00CE438A">
        <w:rPr>
          <w:rFonts w:ascii="Times New Roman" w:eastAsia="Times New Roman" w:hAnsi="Times New Roman" w:cs="Times New Roman"/>
          <w:b/>
          <w:color w:val="000000"/>
          <w:sz w:val="26"/>
          <w:szCs w:val="26"/>
          <w:lang w:eastAsia="ru-RU"/>
        </w:rPr>
        <w:t>т.ч</w:t>
      </w:r>
      <w:proofErr w:type="spellEnd"/>
      <w:r w:rsidRPr="00CE438A">
        <w:rPr>
          <w:rFonts w:ascii="Times New Roman" w:eastAsia="Times New Roman" w:hAnsi="Times New Roman" w:cs="Times New Roman"/>
          <w:b/>
          <w:color w:val="000000"/>
          <w:sz w:val="26"/>
          <w:szCs w:val="26"/>
          <w:lang w:eastAsia="ru-RU"/>
        </w:rPr>
        <w:t>. между НИУ ВШЭ и правообладателем заключен лицензионный договор), то прокатное удостоверение не требуется, если</w:t>
      </w:r>
      <w:r w:rsidRPr="00CE438A">
        <w:rPr>
          <w:rFonts w:ascii="Times New Roman" w:eastAsia="Times New Roman" w:hAnsi="Times New Roman" w:cs="Times New Roman"/>
          <w:color w:val="000000"/>
          <w:sz w:val="26"/>
          <w:szCs w:val="26"/>
          <w:lang w:eastAsia="ru-RU"/>
        </w:rPr>
        <w:t>:</w:t>
      </w:r>
    </w:p>
    <w:p w:rsidR="00CE438A" w:rsidRPr="00CE438A" w:rsidRDefault="00CE438A" w:rsidP="00CE438A">
      <w:pPr>
        <w:numPr>
          <w:ilvl w:val="0"/>
          <w:numId w:val="4"/>
        </w:numPr>
        <w:shd w:val="clear" w:color="auto" w:fill="FFFFFF"/>
        <w:spacing w:before="120" w:after="180" w:line="240" w:lineRule="auto"/>
        <w:ind w:left="0"/>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осуществляется некоммерческий показ перешедших в общественное достояние фильмов, созданных на территории, относившейся к Российской империи или СССР; или</w:t>
      </w:r>
    </w:p>
    <w:p w:rsidR="00CE438A" w:rsidRPr="00CE438A" w:rsidRDefault="00CE438A" w:rsidP="00CE438A">
      <w:pPr>
        <w:numPr>
          <w:ilvl w:val="0"/>
          <w:numId w:val="4"/>
        </w:numPr>
        <w:shd w:val="clear" w:color="auto" w:fill="FFFFFF"/>
        <w:spacing w:before="120" w:after="180" w:line="240" w:lineRule="auto"/>
        <w:ind w:left="0"/>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в случае показа фильмов исключительно в культурно-просветительских целях в рамках осуществления уставной деятельности (ст. 5.1. Федерального закона от 22.08.1996 № 126-ФЗ «О государственной поддержке кинематографии Российской Федерации»).</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lastRenderedPageBreak/>
        <w:t>Во втором случае организаторам мероприятия рекомендуется явным образом указать на культурно-просветительскую цель мероприятия!</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 xml:space="preserve">В иных случаях НИУ ВШЭ должен получить прокатное удостоверение на фильм. Правила выдачи, отказа в выдаче и отзыва прокатного удостоверения определены в Постановлении Правительства РФ от 27.02.2016 № 143, дополнительные разъяснения представлены в пояснениях Минкультуры России по вопросу </w:t>
      </w:r>
      <w:proofErr w:type="spellStart"/>
      <w:r w:rsidRPr="00CE438A">
        <w:rPr>
          <w:rFonts w:ascii="Times New Roman" w:eastAsia="Times New Roman" w:hAnsi="Times New Roman" w:cs="Times New Roman"/>
          <w:color w:val="000000"/>
          <w:sz w:val="26"/>
          <w:szCs w:val="26"/>
          <w:lang w:eastAsia="ru-RU"/>
        </w:rPr>
        <w:t>правоприменения</w:t>
      </w:r>
      <w:proofErr w:type="spellEnd"/>
      <w:r w:rsidRPr="00CE438A">
        <w:rPr>
          <w:rFonts w:ascii="Times New Roman" w:eastAsia="Times New Roman" w:hAnsi="Times New Roman" w:cs="Times New Roman"/>
          <w:color w:val="000000"/>
          <w:sz w:val="26"/>
          <w:szCs w:val="26"/>
          <w:lang w:eastAsia="ru-RU"/>
        </w:rPr>
        <w:t xml:space="preserve"> Правил выдачи, отказа в выдаче и отзыва прокатного удостоверения на фильм, утверждённых постановлением Правительства Российской Федерации от 27 февраля 2016 г. № 143.</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Если показ фильма осуществляют студенты/студенческая организация, то для показа фильма требуется получение прокатного удостоверения.</w:t>
      </w:r>
    </w:p>
    <w:p w:rsidR="00CE438A" w:rsidRPr="00CE438A" w:rsidRDefault="00CE438A" w:rsidP="00CE438A">
      <w:pPr>
        <w:shd w:val="clear" w:color="auto" w:fill="FFFFFF"/>
        <w:spacing w:before="192" w:after="0" w:line="240" w:lineRule="auto"/>
        <w:rPr>
          <w:rFonts w:ascii="Times New Roman" w:eastAsia="Times New Roman" w:hAnsi="Times New Roman" w:cs="Times New Roman"/>
          <w:b/>
          <w:color w:val="000000"/>
          <w:sz w:val="26"/>
          <w:szCs w:val="26"/>
          <w:lang w:eastAsia="ru-RU"/>
        </w:rPr>
      </w:pPr>
      <w:r w:rsidRPr="00CE438A">
        <w:rPr>
          <w:rFonts w:ascii="Times New Roman" w:eastAsia="Times New Roman" w:hAnsi="Times New Roman" w:cs="Times New Roman"/>
          <w:b/>
          <w:color w:val="000000"/>
          <w:sz w:val="26"/>
          <w:szCs w:val="26"/>
          <w:lang w:eastAsia="ru-RU"/>
        </w:rPr>
        <w:t xml:space="preserve">Как правильно и когда указывать на возрастные ограничения? </w:t>
      </w:r>
    </w:p>
    <w:p w:rsid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Знак информационной продукции должен быть:</w:t>
      </w:r>
    </w:p>
    <w:p w:rsid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перед </w:t>
      </w:r>
      <w:r w:rsidRPr="00CE438A">
        <w:rPr>
          <w:rFonts w:ascii="Times New Roman" w:eastAsia="Times New Roman" w:hAnsi="Times New Roman" w:cs="Times New Roman"/>
          <w:color w:val="000000"/>
          <w:sz w:val="26"/>
          <w:szCs w:val="26"/>
          <w:lang w:eastAsia="ru-RU"/>
        </w:rPr>
        <w:t xml:space="preserve">началом демонстрации фильма при кино- и </w:t>
      </w:r>
      <w:proofErr w:type="spellStart"/>
      <w:r w:rsidRPr="00CE438A">
        <w:rPr>
          <w:rFonts w:ascii="Times New Roman" w:eastAsia="Times New Roman" w:hAnsi="Times New Roman" w:cs="Times New Roman"/>
          <w:color w:val="000000"/>
          <w:sz w:val="26"/>
          <w:szCs w:val="26"/>
          <w:lang w:eastAsia="ru-RU"/>
        </w:rPr>
        <w:t>видеообслуживании</w:t>
      </w:r>
      <w:proofErr w:type="spellEnd"/>
      <w:r w:rsidRPr="00CE438A">
        <w:rPr>
          <w:rFonts w:ascii="Times New Roman" w:eastAsia="Times New Roman" w:hAnsi="Times New Roman" w:cs="Times New Roman"/>
          <w:color w:val="000000"/>
          <w:sz w:val="26"/>
          <w:szCs w:val="26"/>
          <w:lang w:eastAsia="ru-RU"/>
        </w:rPr>
        <w:t xml:space="preserve"> в порядке, установленном в </w:t>
      </w:r>
      <w:bookmarkStart w:id="0" w:name="_GoBack"/>
      <w:r w:rsidRPr="00CE438A">
        <w:rPr>
          <w:rFonts w:ascii="Times New Roman" w:eastAsia="Times New Roman" w:hAnsi="Times New Roman" w:cs="Times New Roman"/>
          <w:color w:val="000000"/>
          <w:sz w:val="26"/>
          <w:szCs w:val="26"/>
          <w:lang w:eastAsia="ru-RU"/>
        </w:rPr>
        <w:t xml:space="preserve">Приказе Минкультуры России от 16.08.2012 № 893 «Об утверждении Порядка размещения знака информационной продукции и (или) текстового предупреждения об ограничении ее распространения среди детей перед началом демонстрации фильма при кино- и </w:t>
      </w:r>
      <w:proofErr w:type="spellStart"/>
      <w:r w:rsidRPr="00CE438A">
        <w:rPr>
          <w:rFonts w:ascii="Times New Roman" w:eastAsia="Times New Roman" w:hAnsi="Times New Roman" w:cs="Times New Roman"/>
          <w:color w:val="000000"/>
          <w:sz w:val="26"/>
          <w:szCs w:val="26"/>
          <w:lang w:eastAsia="ru-RU"/>
        </w:rPr>
        <w:t>видеообслуживании</w:t>
      </w:r>
      <w:bookmarkEnd w:id="0"/>
      <w:proofErr w:type="spellEnd"/>
      <w:r w:rsidRPr="00CE438A">
        <w:rPr>
          <w:rFonts w:ascii="Times New Roman" w:eastAsia="Times New Roman" w:hAnsi="Times New Roman" w:cs="Times New Roman"/>
          <w:color w:val="000000"/>
          <w:sz w:val="26"/>
          <w:szCs w:val="26"/>
          <w:lang w:eastAsia="ru-RU"/>
        </w:rPr>
        <w:t>». Размер знака информационной продукции должен составлять не менее чем пять процентов площади экрана в соответствии с требованиями Федерального</w:t>
      </w:r>
      <w:r>
        <w:rPr>
          <w:rFonts w:ascii="Times New Roman" w:eastAsia="Times New Roman" w:hAnsi="Times New Roman" w:cs="Times New Roman"/>
          <w:color w:val="000000"/>
          <w:sz w:val="26"/>
          <w:szCs w:val="26"/>
          <w:lang w:eastAsia="ru-RU"/>
        </w:rPr>
        <w:t xml:space="preserve"> закона от 29.12.2010 № 436-ФЗ «</w:t>
      </w:r>
      <w:r w:rsidRPr="00CE438A">
        <w:rPr>
          <w:rFonts w:ascii="Times New Roman" w:eastAsia="Times New Roman" w:hAnsi="Times New Roman" w:cs="Times New Roman"/>
          <w:color w:val="000000"/>
          <w:sz w:val="26"/>
          <w:szCs w:val="26"/>
          <w:lang w:eastAsia="ru-RU"/>
        </w:rPr>
        <w:t>О защите детей от информации, причиняющей вред их здоровью и раз</w:t>
      </w:r>
      <w:r>
        <w:rPr>
          <w:rFonts w:ascii="Times New Roman" w:eastAsia="Times New Roman" w:hAnsi="Times New Roman" w:cs="Times New Roman"/>
          <w:color w:val="000000"/>
          <w:sz w:val="26"/>
          <w:szCs w:val="26"/>
          <w:lang w:eastAsia="ru-RU"/>
        </w:rPr>
        <w:t>витию»;</w:t>
      </w:r>
    </w:p>
    <w:p w:rsid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на анонсе мероприятия;</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на пригласительных билетах (в том числе электронных). </w:t>
      </w:r>
    </w:p>
    <w:p w:rsid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НИУ ВШЭ просит подтвердить соблюдение указанного требования, а также представить подтверждение выбора (результаты экспертизы) соответствующего знака информационной продукции.</w:t>
      </w:r>
    </w:p>
    <w:p w:rsidR="00A86A0D" w:rsidRDefault="00A86A0D"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p>
    <w:p w:rsidR="00CE438A" w:rsidRDefault="00CE438A" w:rsidP="00CE438A">
      <w:pPr>
        <w:shd w:val="clear" w:color="auto" w:fill="FFFFFF"/>
        <w:spacing w:before="192" w:after="0" w:line="240" w:lineRule="auto"/>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Можно ли демонстрировать фильмы 18+</w:t>
      </w:r>
      <w:r w:rsidR="00A86A0D">
        <w:rPr>
          <w:rFonts w:ascii="Times New Roman" w:eastAsia="Times New Roman" w:hAnsi="Times New Roman" w:cs="Times New Roman"/>
          <w:b/>
          <w:color w:val="000000"/>
          <w:sz w:val="26"/>
          <w:szCs w:val="26"/>
          <w:lang w:eastAsia="ru-RU"/>
        </w:rPr>
        <w:t>?</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Запрещено демонстрировать фильмы 18+, кроме случаев, </w:t>
      </w:r>
      <w:r w:rsidR="00A86A0D">
        <w:rPr>
          <w:rFonts w:ascii="Times New Roman" w:eastAsia="Times New Roman" w:hAnsi="Times New Roman" w:cs="Times New Roman"/>
          <w:color w:val="000000"/>
          <w:sz w:val="26"/>
          <w:szCs w:val="26"/>
          <w:lang w:eastAsia="ru-RU"/>
        </w:rPr>
        <w:t xml:space="preserve">предусмотренных </w:t>
      </w:r>
      <w:r w:rsidRPr="00CE438A">
        <w:rPr>
          <w:rFonts w:ascii="Times New Roman" w:eastAsia="Times New Roman" w:hAnsi="Times New Roman" w:cs="Times New Roman"/>
          <w:color w:val="000000"/>
          <w:sz w:val="26"/>
          <w:szCs w:val="26"/>
          <w:lang w:eastAsia="ru-RU"/>
        </w:rPr>
        <w:t>разделом 5 </w:t>
      </w:r>
      <w:hyperlink r:id="rId11" w:history="1">
        <w:r w:rsidRPr="00CE438A">
          <w:rPr>
            <w:rFonts w:ascii="Times New Roman" w:eastAsia="Times New Roman" w:hAnsi="Times New Roman" w:cs="Times New Roman"/>
            <w:color w:val="007AC5"/>
            <w:sz w:val="26"/>
            <w:szCs w:val="26"/>
            <w:u w:val="single"/>
            <w:lang w:eastAsia="ru-RU"/>
          </w:rPr>
          <w:t>Положения о защите несовершеннолетних обучающихся Национального исследовательского университета «Высшая школа экономики»</w:t>
        </w:r>
      </w:hyperlink>
      <w:r w:rsidR="00A86A0D">
        <w:rPr>
          <w:rFonts w:ascii="Times New Roman" w:eastAsia="Times New Roman" w:hAnsi="Times New Roman" w:cs="Times New Roman"/>
          <w:color w:val="000000"/>
          <w:sz w:val="26"/>
          <w:szCs w:val="26"/>
          <w:lang w:eastAsia="ru-RU"/>
        </w:rPr>
        <w:t>.</w:t>
      </w:r>
    </w:p>
    <w:p w:rsidR="00A86A0D"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 xml:space="preserve">Так, для проведения указанного мероприятия в соответствии с Положением о защите несовершеннолетних обучающихся Национального исследовательского университета «Высшая школа экономики» (п. 5.2.) требуется </w:t>
      </w:r>
    </w:p>
    <w:p w:rsidR="00A86A0D"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lastRenderedPageBreak/>
        <w:t xml:space="preserve">1). разрешение ректора или руководителя, координирующего соответствующее направление деятельности университета или соответствующее структурное подразделение, </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2). назначение лица, обеспечивающего контроль соблюдения законодательства Российской Федерации о защите детей от информации, причиняющей вред их здоровью и развитию, при организации и проведении соответствующего мероприятия.</w:t>
      </w:r>
    </w:p>
    <w:p w:rsidR="00CE438A" w:rsidRPr="00CE438A" w:rsidRDefault="00CE438A" w:rsidP="00CE438A">
      <w:pPr>
        <w:shd w:val="clear" w:color="auto" w:fill="FFFFFF"/>
        <w:spacing w:before="192" w:after="0" w:line="240" w:lineRule="auto"/>
        <w:jc w:val="both"/>
        <w:rPr>
          <w:rFonts w:ascii="Times New Roman" w:eastAsia="Times New Roman" w:hAnsi="Times New Roman" w:cs="Times New Roman"/>
          <w:color w:val="000000"/>
          <w:sz w:val="26"/>
          <w:szCs w:val="26"/>
          <w:lang w:eastAsia="ru-RU"/>
        </w:rPr>
      </w:pPr>
      <w:r w:rsidRPr="00CE438A">
        <w:rPr>
          <w:rFonts w:ascii="Times New Roman" w:eastAsia="Times New Roman" w:hAnsi="Times New Roman" w:cs="Times New Roman"/>
          <w:color w:val="000000"/>
          <w:sz w:val="26"/>
          <w:szCs w:val="26"/>
          <w:lang w:eastAsia="ru-RU"/>
        </w:rPr>
        <w:t>Организаторами мероприятия должен быть предоставлен план проведения мероприятия с поминутным регламентом по каждому пункту плана мероприятия.</w:t>
      </w:r>
    </w:p>
    <w:p w:rsidR="00CE438A" w:rsidRDefault="00CE438A" w:rsidP="00CE438A">
      <w:pPr>
        <w:jc w:val="both"/>
      </w:pPr>
      <w:r>
        <w:br w:type="page"/>
      </w:r>
    </w:p>
    <w:p w:rsidR="00A86A0D" w:rsidRDefault="00A86A0D" w:rsidP="00CE438A">
      <w:pPr>
        <w:jc w:val="both"/>
      </w:pPr>
    </w:p>
    <w:p w:rsidR="00A86A0D" w:rsidRDefault="00A86A0D" w:rsidP="00CE438A">
      <w:pPr>
        <w:jc w:val="both"/>
      </w:pPr>
    </w:p>
    <w:p w:rsidR="00A86A0D" w:rsidRDefault="00A86A0D" w:rsidP="00A86A0D">
      <w:pPr>
        <w:jc w:val="center"/>
        <w:rPr>
          <w:rFonts w:ascii="Times New Roman" w:eastAsia="Times New Roman" w:hAnsi="Times New Roman" w:cs="Times New Roman"/>
          <w:b/>
          <w:color w:val="000000"/>
          <w:sz w:val="26"/>
          <w:szCs w:val="26"/>
          <w:lang w:eastAsia="ru-RU"/>
        </w:rPr>
      </w:pPr>
      <w:r w:rsidRPr="00A86A0D">
        <w:rPr>
          <w:rFonts w:ascii="Times New Roman" w:eastAsia="Times New Roman" w:hAnsi="Times New Roman" w:cs="Times New Roman"/>
          <w:b/>
          <w:color w:val="000000"/>
          <w:sz w:val="26"/>
          <w:szCs w:val="26"/>
          <w:lang w:eastAsia="ru-RU"/>
        </w:rPr>
        <w:t>Примерная форма запроса согласия правообладателя</w:t>
      </w:r>
    </w:p>
    <w:p w:rsidR="00A86A0D" w:rsidRDefault="00A86A0D" w:rsidP="00A86A0D">
      <w:pPr>
        <w:jc w:val="center"/>
        <w:rPr>
          <w:rFonts w:ascii="Times New Roman" w:eastAsia="Times New Roman" w:hAnsi="Times New Roman" w:cs="Times New Roman"/>
          <w:b/>
          <w:color w:val="000000"/>
          <w:sz w:val="26"/>
          <w:szCs w:val="26"/>
          <w:lang w:eastAsia="ru-RU"/>
        </w:rPr>
      </w:pPr>
    </w:p>
    <w:p w:rsidR="00A86A0D" w:rsidRPr="00A86A0D" w:rsidRDefault="00A86A0D" w:rsidP="00A86A0D">
      <w:pPr>
        <w:jc w:val="center"/>
        <w:rPr>
          <w:b/>
        </w:rPr>
      </w:pPr>
    </w:p>
    <w:sdt>
      <w:sdtPr>
        <w:rPr>
          <w:rFonts w:ascii="Times New Roman" w:hAnsi="Times New Roman" w:cs="Times New Roman"/>
          <w:i/>
          <w:color w:val="538135" w:themeColor="accent6" w:themeShade="BF"/>
          <w:sz w:val="20"/>
          <w:szCs w:val="20"/>
        </w:rPr>
        <w:id w:val="477425103"/>
        <w:placeholder>
          <w:docPart w:val="C61AB4BB596040399A780C478C5C9784"/>
        </w:placeholder>
      </w:sdtPr>
      <w:sdtEndPr>
        <w:rPr>
          <w:rFonts w:asciiTheme="minorHAnsi" w:eastAsia="Calibri" w:hAnsiTheme="minorHAnsi"/>
        </w:rPr>
      </w:sdtEndPr>
      <w:sdtContent>
        <w:p w:rsidR="00CE438A" w:rsidRPr="006A4AF4" w:rsidRDefault="00CE438A" w:rsidP="00CE438A">
          <w:pPr>
            <w:spacing w:after="0" w:line="240" w:lineRule="auto"/>
            <w:ind w:left="5103"/>
            <w:rPr>
              <w:rFonts w:ascii="Times New Roman" w:hAnsi="Times New Roman" w:cs="Times New Roman"/>
              <w:i/>
              <w:color w:val="538135" w:themeColor="accent6" w:themeShade="BF"/>
              <w:sz w:val="20"/>
              <w:szCs w:val="20"/>
            </w:rPr>
          </w:pPr>
          <w:r w:rsidRPr="006A4AF4">
            <w:rPr>
              <w:rFonts w:ascii="Times New Roman" w:hAnsi="Times New Roman" w:cs="Times New Roman"/>
              <w:i/>
              <w:color w:val="538135" w:themeColor="accent6" w:themeShade="BF"/>
              <w:sz w:val="20"/>
              <w:szCs w:val="20"/>
            </w:rPr>
            <w:t>Укажите наименование лица</w:t>
          </w:r>
          <w:r w:rsidRPr="00C04020">
            <w:rPr>
              <w:rFonts w:ascii="Times New Roman" w:hAnsi="Times New Roman" w:cs="Times New Roman"/>
              <w:i/>
              <w:color w:val="538135" w:themeColor="accent6" w:themeShade="BF"/>
              <w:sz w:val="20"/>
              <w:szCs w:val="20"/>
            </w:rPr>
            <w:t xml:space="preserve"> – </w:t>
          </w:r>
          <w:r>
            <w:rPr>
              <w:rFonts w:ascii="Times New Roman" w:hAnsi="Times New Roman" w:cs="Times New Roman"/>
              <w:i/>
              <w:color w:val="538135" w:themeColor="accent6" w:themeShade="BF"/>
              <w:sz w:val="20"/>
              <w:szCs w:val="20"/>
            </w:rPr>
            <w:t>правообладателя или представителя правообладателя,</w:t>
          </w:r>
        </w:p>
        <w:p w:rsidR="00CE438A" w:rsidRDefault="00CE438A" w:rsidP="00CE438A">
          <w:pPr>
            <w:spacing w:after="0" w:line="240" w:lineRule="auto"/>
            <w:ind w:left="5103"/>
            <w:rPr>
              <w:rFonts w:ascii="Times New Roman" w:hAnsi="Times New Roman" w:cs="Times New Roman"/>
              <w:i/>
              <w:color w:val="538135" w:themeColor="accent6" w:themeShade="BF"/>
              <w:sz w:val="20"/>
              <w:szCs w:val="20"/>
            </w:rPr>
          </w:pPr>
          <w:r w:rsidRPr="006A4AF4">
            <w:rPr>
              <w:rFonts w:ascii="Times New Roman" w:hAnsi="Times New Roman" w:cs="Times New Roman"/>
              <w:i/>
              <w:color w:val="538135" w:themeColor="accent6" w:themeShade="BF"/>
              <w:sz w:val="20"/>
              <w:szCs w:val="20"/>
            </w:rPr>
            <w:t>у</w:t>
          </w:r>
          <w:r>
            <w:rPr>
              <w:rFonts w:ascii="Times New Roman" w:hAnsi="Times New Roman" w:cs="Times New Roman"/>
              <w:i/>
              <w:color w:val="538135" w:themeColor="accent6" w:themeShade="BF"/>
              <w:sz w:val="20"/>
              <w:szCs w:val="20"/>
            </w:rPr>
            <w:t>кажите юридический адрес лица.</w:t>
          </w:r>
        </w:p>
        <w:p w:rsidR="00CE438A" w:rsidRPr="006A4AF4" w:rsidRDefault="00CE438A" w:rsidP="00CE438A">
          <w:pPr>
            <w:spacing w:after="0" w:line="240" w:lineRule="auto"/>
            <w:ind w:left="5103"/>
            <w:rPr>
              <w:rFonts w:ascii="Times New Roman" w:hAnsi="Times New Roman" w:cs="Times New Roman"/>
              <w:i/>
              <w:color w:val="538135" w:themeColor="accent6" w:themeShade="BF"/>
              <w:sz w:val="20"/>
              <w:szCs w:val="20"/>
            </w:rPr>
          </w:pPr>
          <w:r w:rsidRPr="006A4AF4">
            <w:rPr>
              <w:rFonts w:ascii="Times New Roman" w:hAnsi="Times New Roman" w:cs="Times New Roman"/>
              <w:i/>
              <w:color w:val="538135" w:themeColor="accent6" w:themeShade="BF"/>
              <w:sz w:val="20"/>
              <w:szCs w:val="20"/>
            </w:rPr>
            <w:t>Пример:</w:t>
          </w:r>
        </w:p>
        <w:p w:rsidR="00CE438A" w:rsidRPr="006A4B21" w:rsidRDefault="00CE438A" w:rsidP="00CE438A">
          <w:pPr>
            <w:spacing w:after="0" w:line="240" w:lineRule="auto"/>
            <w:ind w:left="5103"/>
            <w:rPr>
              <w:rFonts w:eastAsia="Calibri" w:cs="Times New Roman"/>
              <w:i/>
              <w:color w:val="538135" w:themeColor="accent6" w:themeShade="BF"/>
              <w:sz w:val="20"/>
              <w:szCs w:val="20"/>
            </w:rPr>
          </w:pPr>
          <w:r w:rsidRPr="006A4AF4">
            <w:rPr>
              <w:rFonts w:ascii="Times New Roman" w:hAnsi="Times New Roman" w:cs="Times New Roman"/>
              <w:i/>
              <w:color w:val="538135" w:themeColor="accent6" w:themeShade="BF"/>
              <w:sz w:val="20"/>
              <w:szCs w:val="20"/>
            </w:rPr>
            <w:t>101000, г. Москва, ул. Мясницкая, д. 18, офис 410</w:t>
          </w:r>
        </w:p>
      </w:sdtContent>
    </w:sdt>
    <w:p w:rsidR="00CE438A" w:rsidRDefault="00CE438A" w:rsidP="00CE438A">
      <w:pPr>
        <w:snapToGrid w:val="0"/>
        <w:spacing w:after="0" w:line="240" w:lineRule="auto"/>
        <w:rPr>
          <w:rFonts w:ascii="Times New Roman" w:hAnsi="Times New Roman" w:cs="Times New Roman"/>
          <w:b/>
          <w:sz w:val="20"/>
          <w:szCs w:val="20"/>
        </w:rPr>
      </w:pPr>
    </w:p>
    <w:p w:rsidR="00CE438A" w:rsidRDefault="00CE438A" w:rsidP="00CE438A">
      <w:pPr>
        <w:snapToGri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ЗАПРОС</w:t>
      </w:r>
    </w:p>
    <w:p w:rsidR="00CE438A" w:rsidRDefault="00CE438A" w:rsidP="00CE438A">
      <w:pPr>
        <w:snapToGri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согласия на использование аудиовизуального произведения</w:t>
      </w:r>
    </w:p>
    <w:p w:rsidR="00CE438A" w:rsidRPr="006A4B21" w:rsidRDefault="00CE438A" w:rsidP="00CE438A">
      <w:pPr>
        <w:snapToGrid w:val="0"/>
        <w:spacing w:after="0" w:line="240" w:lineRule="auto"/>
        <w:rPr>
          <w:rFonts w:ascii="Times New Roman" w:hAnsi="Times New Roman" w:cs="Times New Roman"/>
          <w:b/>
          <w:sz w:val="20"/>
          <w:szCs w:val="20"/>
        </w:rPr>
      </w:pPr>
    </w:p>
    <w:p w:rsidR="00CE438A" w:rsidRDefault="00CE438A" w:rsidP="00CE438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киноклубе </w:t>
      </w:r>
      <w:sdt>
        <w:sdtPr>
          <w:rPr>
            <w:rFonts w:ascii="Times New Roman" w:hAnsi="Times New Roman" w:cs="Times New Roman"/>
            <w:sz w:val="24"/>
            <w:szCs w:val="24"/>
          </w:rPr>
          <w:id w:val="537782612"/>
          <w:placeholder>
            <w:docPart w:val="2B8BDCA7C5F3413BBEC39E14E567D705"/>
          </w:placeholder>
        </w:sdtPr>
        <w:sdtContent>
          <w:r w:rsidRPr="005F3848">
            <w:rPr>
              <w:rFonts w:ascii="Times New Roman" w:hAnsi="Times New Roman" w:cs="Times New Roman"/>
              <w:i/>
              <w:color w:val="538135" w:themeColor="accent6" w:themeShade="BF"/>
              <w:sz w:val="24"/>
              <w:szCs w:val="24"/>
            </w:rPr>
            <w:t xml:space="preserve">укажите </w:t>
          </w:r>
          <w:r>
            <w:rPr>
              <w:rFonts w:ascii="Times New Roman" w:hAnsi="Times New Roman" w:cs="Times New Roman"/>
              <w:i/>
              <w:color w:val="538135" w:themeColor="accent6" w:themeShade="BF"/>
              <w:sz w:val="24"/>
              <w:szCs w:val="24"/>
            </w:rPr>
            <w:t>наименование</w:t>
          </w:r>
        </w:sdtContent>
      </w:sdt>
      <w:r>
        <w:rPr>
          <w:rFonts w:ascii="Times New Roman" w:hAnsi="Times New Roman" w:cs="Times New Roman"/>
          <w:sz w:val="24"/>
          <w:szCs w:val="24"/>
        </w:rPr>
        <w:t xml:space="preserve"> планируется организация закрытого некоммерческого мероприятия для студентов (предполагаемая аудитория</w:t>
      </w:r>
      <w:sdt>
        <w:sdtPr>
          <w:rPr>
            <w:rFonts w:ascii="Times New Roman" w:hAnsi="Times New Roman" w:cs="Times New Roman"/>
            <w:sz w:val="24"/>
            <w:szCs w:val="24"/>
          </w:rPr>
          <w:id w:val="-5359900"/>
          <w:placeholder>
            <w:docPart w:val="10325520D9D7449988ED1A79B2F80D27"/>
          </w:placeholder>
        </w:sdtPr>
        <w:sdtContent>
          <w:r>
            <w:rPr>
              <w:rFonts w:ascii="Times New Roman" w:hAnsi="Times New Roman" w:cs="Times New Roman"/>
              <w:sz w:val="24"/>
              <w:szCs w:val="24"/>
            </w:rPr>
            <w:t xml:space="preserve"> </w:t>
          </w:r>
          <w:r w:rsidRPr="005F3848">
            <w:rPr>
              <w:rFonts w:ascii="Times New Roman" w:hAnsi="Times New Roman" w:cs="Times New Roman"/>
              <w:i/>
              <w:color w:val="538135" w:themeColor="accent6" w:themeShade="BF"/>
              <w:sz w:val="24"/>
              <w:szCs w:val="24"/>
            </w:rPr>
            <w:t>укажите предполагаемое количество участников</w:t>
          </w:r>
        </w:sdtContent>
      </w:sdt>
      <w:r>
        <w:rPr>
          <w:rFonts w:ascii="Times New Roman" w:hAnsi="Times New Roman" w:cs="Times New Roman"/>
          <w:sz w:val="24"/>
          <w:szCs w:val="24"/>
        </w:rPr>
        <w:t xml:space="preserve">) </w:t>
      </w:r>
      <w:sdt>
        <w:sdtPr>
          <w:rPr>
            <w:rFonts w:ascii="Times New Roman" w:hAnsi="Times New Roman" w:cs="Times New Roman"/>
            <w:i/>
            <w:color w:val="538135" w:themeColor="accent6" w:themeShade="BF"/>
            <w:sz w:val="24"/>
            <w:szCs w:val="24"/>
          </w:rPr>
          <w:id w:val="515430627"/>
          <w:placeholder>
            <w:docPart w:val="10325520D9D7449988ED1A79B2F80D27"/>
          </w:placeholder>
        </w:sdtPr>
        <w:sdtContent>
          <w:r w:rsidRPr="005F3848">
            <w:rPr>
              <w:rFonts w:ascii="Times New Roman" w:hAnsi="Times New Roman" w:cs="Times New Roman"/>
              <w:i/>
              <w:color w:val="538135" w:themeColor="accent6" w:themeShade="BF"/>
              <w:sz w:val="24"/>
              <w:szCs w:val="24"/>
            </w:rPr>
            <w:t xml:space="preserve">укажите дату мероприятия </w:t>
          </w:r>
        </w:sdtContent>
      </w:sdt>
      <w:r>
        <w:rPr>
          <w:rFonts w:ascii="Times New Roman" w:hAnsi="Times New Roman" w:cs="Times New Roman"/>
          <w:sz w:val="24"/>
          <w:szCs w:val="24"/>
        </w:rPr>
        <w:t xml:space="preserve">(далее – Мероприятие), посвященного </w:t>
      </w:r>
      <w:sdt>
        <w:sdtPr>
          <w:rPr>
            <w:rFonts w:ascii="Times New Roman" w:hAnsi="Times New Roman" w:cs="Times New Roman"/>
            <w:i/>
            <w:color w:val="538135" w:themeColor="accent6" w:themeShade="BF"/>
            <w:sz w:val="24"/>
            <w:szCs w:val="24"/>
          </w:rPr>
          <w:id w:val="1540556211"/>
          <w:placeholder>
            <w:docPart w:val="10325520D9D7449988ED1A79B2F80D27"/>
          </w:placeholder>
        </w:sdtPr>
        <w:sdtContent>
          <w:r w:rsidRPr="005F3848">
            <w:rPr>
              <w:rFonts w:ascii="Times New Roman" w:hAnsi="Times New Roman" w:cs="Times New Roman"/>
              <w:i/>
              <w:color w:val="538135" w:themeColor="accent6" w:themeShade="BF"/>
              <w:sz w:val="24"/>
              <w:szCs w:val="24"/>
            </w:rPr>
            <w:t>укажите тему встречи</w:t>
          </w:r>
        </w:sdtContent>
      </w:sdt>
      <w:r>
        <w:rPr>
          <w:rFonts w:ascii="Times New Roman" w:hAnsi="Times New Roman" w:cs="Times New Roman"/>
          <w:sz w:val="24"/>
          <w:szCs w:val="24"/>
        </w:rPr>
        <w:t xml:space="preserve"> в ходе которого предполагается организация коллективного просмотра аудиовизуального произведения </w:t>
      </w:r>
      <w:sdt>
        <w:sdtPr>
          <w:rPr>
            <w:rFonts w:ascii="Times New Roman" w:hAnsi="Times New Roman" w:cs="Times New Roman"/>
            <w:sz w:val="24"/>
            <w:szCs w:val="24"/>
          </w:rPr>
          <w:id w:val="-1576812311"/>
          <w:placeholder>
            <w:docPart w:val="10325520D9D7449988ED1A79B2F80D27"/>
          </w:placeholder>
        </w:sdtPr>
        <w:sdtContent>
          <w:r w:rsidRPr="005F3848">
            <w:rPr>
              <w:rFonts w:ascii="Times New Roman" w:hAnsi="Times New Roman" w:cs="Times New Roman"/>
              <w:i/>
              <w:color w:val="538135" w:themeColor="accent6" w:themeShade="BF"/>
              <w:sz w:val="24"/>
              <w:szCs w:val="24"/>
            </w:rPr>
            <w:t>укажите название фильма, режиссера</w:t>
          </w:r>
          <w:r>
            <w:rPr>
              <w:rFonts w:ascii="Times New Roman" w:hAnsi="Times New Roman" w:cs="Times New Roman"/>
              <w:i/>
              <w:color w:val="538135" w:themeColor="accent6" w:themeShade="BF"/>
              <w:sz w:val="24"/>
              <w:szCs w:val="24"/>
            </w:rPr>
            <w:t>-постановщика, автора сценария, композитора</w:t>
          </w:r>
          <w:r w:rsidRPr="005F3848">
            <w:rPr>
              <w:rFonts w:ascii="Times New Roman" w:hAnsi="Times New Roman" w:cs="Times New Roman"/>
              <w:i/>
              <w:color w:val="538135" w:themeColor="accent6" w:themeShade="BF"/>
              <w:sz w:val="24"/>
              <w:szCs w:val="24"/>
            </w:rPr>
            <w:t>,</w:t>
          </w:r>
          <w:r>
            <w:rPr>
              <w:rFonts w:ascii="Times New Roman" w:hAnsi="Times New Roman" w:cs="Times New Roman"/>
              <w:i/>
              <w:color w:val="538135" w:themeColor="accent6" w:themeShade="BF"/>
              <w:sz w:val="24"/>
              <w:szCs w:val="24"/>
            </w:rPr>
            <w:t xml:space="preserve"> изготовителя фильма (кинокомпанию),</w:t>
          </w:r>
          <w:r w:rsidRPr="005F3848">
            <w:rPr>
              <w:rFonts w:ascii="Times New Roman" w:hAnsi="Times New Roman" w:cs="Times New Roman"/>
              <w:i/>
              <w:color w:val="538135" w:themeColor="accent6" w:themeShade="BF"/>
              <w:sz w:val="24"/>
              <w:szCs w:val="24"/>
            </w:rPr>
            <w:t xml:space="preserve"> год </w:t>
          </w:r>
          <w:r>
            <w:rPr>
              <w:rFonts w:ascii="Times New Roman" w:hAnsi="Times New Roman" w:cs="Times New Roman"/>
              <w:i/>
              <w:color w:val="538135" w:themeColor="accent6" w:themeShade="BF"/>
              <w:sz w:val="24"/>
              <w:szCs w:val="24"/>
            </w:rPr>
            <w:t>выхода в прокат</w:t>
          </w:r>
        </w:sdtContent>
      </w:sdt>
      <w:r>
        <w:rPr>
          <w:rFonts w:ascii="Times New Roman" w:hAnsi="Times New Roman" w:cs="Times New Roman"/>
          <w:sz w:val="24"/>
          <w:szCs w:val="24"/>
        </w:rPr>
        <w:t xml:space="preserve"> .</w:t>
      </w:r>
    </w:p>
    <w:p w:rsidR="00CE438A" w:rsidRDefault="00CE438A" w:rsidP="00CE438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Просмотр аудиовизуального произведения является важным элементом Мероприятия, направленного на </w:t>
      </w:r>
      <w:sdt>
        <w:sdtPr>
          <w:rPr>
            <w:rFonts w:ascii="Times New Roman" w:hAnsi="Times New Roman" w:cs="Times New Roman"/>
            <w:sz w:val="24"/>
            <w:szCs w:val="24"/>
          </w:rPr>
          <w:id w:val="89362028"/>
          <w:placeholder>
            <w:docPart w:val="57E79C020A0C47DA821DB9A73C7E5DAE"/>
          </w:placeholder>
          <w:showingPlcHdr/>
        </w:sdtPr>
        <w:sdtContent>
          <w:r w:rsidRPr="005F3848">
            <w:rPr>
              <w:rFonts w:ascii="Times New Roman" w:hAnsi="Times New Roman" w:cs="Times New Roman"/>
              <w:i/>
              <w:color w:val="538135" w:themeColor="accent6" w:themeShade="BF"/>
              <w:sz w:val="24"/>
              <w:szCs w:val="24"/>
            </w:rPr>
            <w:t>укажите цель Мероприятия</w:t>
          </w:r>
        </w:sdtContent>
      </w:sdt>
      <w:r>
        <w:rPr>
          <w:rFonts w:ascii="Times New Roman" w:hAnsi="Times New Roman" w:cs="Times New Roman"/>
          <w:sz w:val="24"/>
          <w:szCs w:val="24"/>
        </w:rPr>
        <w:t>.</w:t>
      </w:r>
    </w:p>
    <w:p w:rsidR="00CE438A" w:rsidRDefault="00CE438A" w:rsidP="00CE438A">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Просим Вас предоставить согласие на воспроизведение аудиовизуального произведения </w:t>
      </w:r>
      <w:sdt>
        <w:sdtPr>
          <w:rPr>
            <w:rFonts w:ascii="Times New Roman" w:hAnsi="Times New Roman" w:cs="Times New Roman"/>
            <w:sz w:val="24"/>
            <w:szCs w:val="24"/>
          </w:rPr>
          <w:id w:val="-266544719"/>
          <w:placeholder>
            <w:docPart w:val="0A27427B1D47490C827518E699F52AC6"/>
          </w:placeholder>
        </w:sdtPr>
        <w:sdtContent>
          <w:r w:rsidRPr="005F3848">
            <w:rPr>
              <w:rFonts w:ascii="Times New Roman" w:hAnsi="Times New Roman" w:cs="Times New Roman"/>
              <w:i/>
              <w:color w:val="538135" w:themeColor="accent6" w:themeShade="BF"/>
              <w:sz w:val="24"/>
              <w:szCs w:val="24"/>
            </w:rPr>
            <w:t>укажите название фильма, режиссера</w:t>
          </w:r>
          <w:r>
            <w:rPr>
              <w:rFonts w:ascii="Times New Roman" w:hAnsi="Times New Roman" w:cs="Times New Roman"/>
              <w:i/>
              <w:color w:val="538135" w:themeColor="accent6" w:themeShade="BF"/>
              <w:sz w:val="24"/>
              <w:szCs w:val="24"/>
            </w:rPr>
            <w:t>-постановщика, автора сценария, композитора</w:t>
          </w:r>
          <w:r w:rsidRPr="005F3848">
            <w:rPr>
              <w:rFonts w:ascii="Times New Roman" w:hAnsi="Times New Roman" w:cs="Times New Roman"/>
              <w:i/>
              <w:color w:val="538135" w:themeColor="accent6" w:themeShade="BF"/>
              <w:sz w:val="24"/>
              <w:szCs w:val="24"/>
            </w:rPr>
            <w:t>,</w:t>
          </w:r>
          <w:r>
            <w:rPr>
              <w:rFonts w:ascii="Times New Roman" w:hAnsi="Times New Roman" w:cs="Times New Roman"/>
              <w:i/>
              <w:color w:val="538135" w:themeColor="accent6" w:themeShade="BF"/>
              <w:sz w:val="24"/>
              <w:szCs w:val="24"/>
            </w:rPr>
            <w:t xml:space="preserve"> изготовителя фильма (кинокомпанию),</w:t>
          </w:r>
          <w:r w:rsidRPr="005F3848">
            <w:rPr>
              <w:rFonts w:ascii="Times New Roman" w:hAnsi="Times New Roman" w:cs="Times New Roman"/>
              <w:i/>
              <w:color w:val="538135" w:themeColor="accent6" w:themeShade="BF"/>
              <w:sz w:val="24"/>
              <w:szCs w:val="24"/>
            </w:rPr>
            <w:t xml:space="preserve"> год </w:t>
          </w:r>
          <w:r>
            <w:rPr>
              <w:rFonts w:ascii="Times New Roman" w:hAnsi="Times New Roman" w:cs="Times New Roman"/>
              <w:i/>
              <w:color w:val="538135" w:themeColor="accent6" w:themeShade="BF"/>
              <w:sz w:val="24"/>
              <w:szCs w:val="24"/>
            </w:rPr>
            <w:t>выхода в прокат</w:t>
          </w:r>
        </w:sdtContent>
      </w:sdt>
      <w:r>
        <w:rPr>
          <w:rFonts w:ascii="Times New Roman" w:hAnsi="Times New Roman" w:cs="Times New Roman"/>
          <w:sz w:val="24"/>
          <w:szCs w:val="24"/>
        </w:rPr>
        <w:t xml:space="preserve"> в ходе Мероприятия.</w:t>
      </w:r>
    </w:p>
    <w:p w:rsidR="00CE438A" w:rsidRDefault="00CE438A" w:rsidP="00CE438A">
      <w:pPr>
        <w:spacing w:after="0" w:line="240" w:lineRule="auto"/>
        <w:ind w:firstLine="567"/>
        <w:jc w:val="both"/>
        <w:rPr>
          <w:rFonts w:ascii="Times New Roman" w:eastAsia="Times New Roman" w:hAnsi="Times New Roman" w:cs="Times New Roman"/>
          <w:sz w:val="24"/>
          <w:szCs w:val="24"/>
          <w:lang w:eastAsia="ru-RU"/>
        </w:rPr>
      </w:pPr>
    </w:p>
    <w:p w:rsidR="00CE438A" w:rsidRPr="005F3848" w:rsidRDefault="00CE438A" w:rsidP="00CE438A">
      <w:pPr>
        <w:pStyle w:val="consplusnonformat"/>
        <w:spacing w:before="0" w:beforeAutospacing="0" w:after="0" w:afterAutospacing="0"/>
        <w:rPr>
          <w:rFonts w:ascii="Tahoma" w:hAnsi="Tahoma" w:cs="Tahoma"/>
          <w:i/>
          <w:color w:val="538135" w:themeColor="accent6" w:themeShade="BF"/>
          <w:sz w:val="19"/>
          <w:szCs w:val="19"/>
        </w:rPr>
      </w:pPr>
    </w:p>
    <w:tbl>
      <w:tblPr>
        <w:tblStyle w:val="a4"/>
        <w:tblW w:w="9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31"/>
        <w:gridCol w:w="1984"/>
        <w:gridCol w:w="438"/>
        <w:gridCol w:w="3115"/>
      </w:tblGrid>
      <w:tr w:rsidR="00CE438A" w:rsidRPr="005F3848" w:rsidTr="00093391">
        <w:tc>
          <w:tcPr>
            <w:tcW w:w="3397" w:type="dxa"/>
          </w:tcPr>
          <w:p w:rsidR="00CE438A" w:rsidRPr="005F3848" w:rsidRDefault="00CE438A" w:rsidP="00093391">
            <w:pPr>
              <w:keepNext/>
              <w:rPr>
                <w:rFonts w:ascii="Times New Roman" w:hAnsi="Times New Roman" w:cs="Times New Roman"/>
                <w:i/>
                <w:color w:val="538135" w:themeColor="accent6" w:themeShade="BF"/>
                <w:sz w:val="24"/>
              </w:rPr>
            </w:pPr>
          </w:p>
        </w:tc>
        <w:tc>
          <w:tcPr>
            <w:tcW w:w="431" w:type="dxa"/>
          </w:tcPr>
          <w:p w:rsidR="00CE438A" w:rsidRPr="005F3848" w:rsidRDefault="00CE438A" w:rsidP="00093391">
            <w:pPr>
              <w:keepNext/>
              <w:jc w:val="both"/>
              <w:rPr>
                <w:rFonts w:ascii="Times New Roman" w:hAnsi="Times New Roman" w:cs="Times New Roman"/>
                <w:i/>
                <w:color w:val="538135" w:themeColor="accent6" w:themeShade="BF"/>
                <w:sz w:val="24"/>
                <w:szCs w:val="24"/>
              </w:rPr>
            </w:pPr>
          </w:p>
        </w:tc>
        <w:tc>
          <w:tcPr>
            <w:tcW w:w="1984" w:type="dxa"/>
            <w:tcBorders>
              <w:bottom w:val="single" w:sz="4" w:space="0" w:color="auto"/>
            </w:tcBorders>
            <w:vAlign w:val="bottom"/>
          </w:tcPr>
          <w:p w:rsidR="00CE438A" w:rsidRPr="005F3848" w:rsidRDefault="00CE438A" w:rsidP="00093391">
            <w:pPr>
              <w:keepNext/>
              <w:jc w:val="center"/>
              <w:rPr>
                <w:rFonts w:ascii="Times New Roman" w:hAnsi="Times New Roman" w:cs="Times New Roman"/>
                <w:i/>
                <w:color w:val="538135" w:themeColor="accent6" w:themeShade="BF"/>
                <w:sz w:val="24"/>
                <w:szCs w:val="24"/>
              </w:rPr>
            </w:pPr>
          </w:p>
        </w:tc>
        <w:tc>
          <w:tcPr>
            <w:tcW w:w="438" w:type="dxa"/>
          </w:tcPr>
          <w:p w:rsidR="00CE438A" w:rsidRPr="005F3848" w:rsidRDefault="00CE438A" w:rsidP="00093391">
            <w:pPr>
              <w:keepNext/>
              <w:jc w:val="both"/>
              <w:rPr>
                <w:rFonts w:ascii="Times New Roman" w:hAnsi="Times New Roman" w:cs="Times New Roman"/>
                <w:i/>
                <w:color w:val="538135" w:themeColor="accent6" w:themeShade="BF"/>
                <w:sz w:val="24"/>
                <w:szCs w:val="24"/>
              </w:rPr>
            </w:pPr>
          </w:p>
        </w:tc>
        <w:sdt>
          <w:sdtPr>
            <w:rPr>
              <w:rFonts w:ascii="Times New Roman" w:hAnsi="Times New Roman" w:cs="Times New Roman"/>
              <w:i/>
              <w:color w:val="538135" w:themeColor="accent6" w:themeShade="BF"/>
              <w:sz w:val="24"/>
              <w:szCs w:val="24"/>
            </w:rPr>
            <w:id w:val="-973514057"/>
            <w:placeholder>
              <w:docPart w:val="709F9413EE1D4EEE8E2414C225ABDAEB"/>
            </w:placeholder>
            <w:showingPlcHdr/>
          </w:sdtPr>
          <w:sdtContent>
            <w:tc>
              <w:tcPr>
                <w:tcW w:w="3115" w:type="dxa"/>
                <w:vAlign w:val="bottom"/>
              </w:tcPr>
              <w:p w:rsidR="00CE438A" w:rsidRPr="005F3848" w:rsidRDefault="00CE438A" w:rsidP="00093391">
                <w:pPr>
                  <w:keepNext/>
                  <w:jc w:val="right"/>
                  <w:rPr>
                    <w:rFonts w:ascii="Times New Roman" w:hAnsi="Times New Roman" w:cs="Times New Roman"/>
                    <w:i/>
                    <w:color w:val="538135" w:themeColor="accent6" w:themeShade="BF"/>
                    <w:sz w:val="24"/>
                    <w:szCs w:val="24"/>
                  </w:rPr>
                </w:pPr>
                <w:r w:rsidRPr="005F3848">
                  <w:rPr>
                    <w:rFonts w:ascii="Times New Roman" w:eastAsia="Calibri" w:hAnsi="Times New Roman" w:cs="Times New Roman"/>
                    <w:i/>
                    <w:color w:val="538135" w:themeColor="accent6" w:themeShade="BF"/>
                    <w:sz w:val="24"/>
                    <w:szCs w:val="24"/>
                  </w:rPr>
                  <w:t>[укажите фамилию и инициалы подписывающего лица]</w:t>
                </w:r>
              </w:p>
            </w:tc>
          </w:sdtContent>
        </w:sdt>
      </w:tr>
    </w:tbl>
    <w:p w:rsidR="00CE438A" w:rsidRPr="00635306" w:rsidRDefault="00CE438A" w:rsidP="00CE438A">
      <w:pPr>
        <w:keepNext/>
        <w:spacing w:after="0" w:line="240" w:lineRule="auto"/>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CE438A" w:rsidRPr="00635306" w:rsidTr="00093391">
        <w:tc>
          <w:tcPr>
            <w:tcW w:w="4390" w:type="dxa"/>
          </w:tcPr>
          <w:p w:rsidR="00CE438A" w:rsidRPr="00635306" w:rsidRDefault="00CE438A" w:rsidP="00093391">
            <w:pPr>
              <w:keepNext/>
              <w:keepLines/>
              <w:jc w:val="both"/>
              <w:rPr>
                <w:rFonts w:ascii="Times New Roman" w:hAnsi="Times New Roman" w:cs="Times New Roman"/>
                <w:i/>
                <w:sz w:val="20"/>
                <w:szCs w:val="20"/>
              </w:rPr>
            </w:pPr>
            <w:r w:rsidRPr="00635306">
              <w:rPr>
                <w:rFonts w:ascii="Times New Roman" w:hAnsi="Times New Roman" w:cs="Times New Roman"/>
                <w:i/>
                <w:sz w:val="20"/>
                <w:szCs w:val="20"/>
              </w:rPr>
              <w:t xml:space="preserve">Исп.: </w:t>
            </w:r>
            <w:sdt>
              <w:sdtPr>
                <w:rPr>
                  <w:rStyle w:val="100"/>
                  <w:rFonts w:cs="Times New Roman"/>
                  <w:szCs w:val="20"/>
                </w:rPr>
                <w:id w:val="-1170785332"/>
                <w:placeholder>
                  <w:docPart w:val="81F4AFA453794640A3D9F9DCA8E1C1EE"/>
                </w:placeholder>
                <w:showingPlcHdr/>
              </w:sdtPr>
              <w:sdtEndPr>
                <w:rPr>
                  <w:rStyle w:val="a0"/>
                  <w:rFonts w:asciiTheme="minorHAnsi" w:eastAsia="Calibri" w:hAnsiTheme="minorHAnsi"/>
                  <w:i w:val="0"/>
                  <w:sz w:val="22"/>
                </w:rPr>
              </w:sdtEndPr>
              <w:sdtContent>
                <w:r w:rsidRPr="00635306">
                  <w:rPr>
                    <w:rFonts w:ascii="Times New Roman" w:eastAsia="Calibri" w:hAnsi="Times New Roman" w:cs="Times New Roman"/>
                    <w:color w:val="E36C0A"/>
                    <w:sz w:val="20"/>
                    <w:szCs w:val="20"/>
                  </w:rPr>
                  <w:t>[</w:t>
                </w:r>
                <w:r w:rsidRPr="00635306">
                  <w:rPr>
                    <w:rFonts w:ascii="Times New Roman" w:eastAsia="Calibri" w:hAnsi="Times New Roman" w:cs="Times New Roman"/>
                    <w:i/>
                    <w:color w:val="E36C0A"/>
                    <w:sz w:val="20"/>
                    <w:szCs w:val="20"/>
                  </w:rPr>
                  <w:t>укажите фамилию и инициалы исполнителя</w:t>
                </w:r>
                <w:r w:rsidRPr="00635306">
                  <w:rPr>
                    <w:rFonts w:ascii="Times New Roman" w:eastAsia="Calibri" w:hAnsi="Times New Roman" w:cs="Times New Roman"/>
                    <w:color w:val="E36C0A"/>
                    <w:sz w:val="20"/>
                    <w:szCs w:val="20"/>
                  </w:rPr>
                  <w:t>]</w:t>
                </w:r>
              </w:sdtContent>
            </w:sdt>
          </w:p>
        </w:tc>
      </w:tr>
      <w:tr w:rsidR="00CE438A" w:rsidRPr="00635306" w:rsidTr="00093391">
        <w:tc>
          <w:tcPr>
            <w:tcW w:w="4390" w:type="dxa"/>
          </w:tcPr>
          <w:p w:rsidR="00CE438A" w:rsidRPr="00635306" w:rsidRDefault="00CE438A" w:rsidP="00093391">
            <w:pPr>
              <w:keepNext/>
              <w:keepLines/>
              <w:jc w:val="both"/>
              <w:rPr>
                <w:rFonts w:ascii="Times New Roman" w:hAnsi="Times New Roman" w:cs="Times New Roman"/>
                <w:i/>
                <w:sz w:val="20"/>
                <w:szCs w:val="20"/>
              </w:rPr>
            </w:pPr>
            <w:r w:rsidRPr="00635306">
              <w:rPr>
                <w:rFonts w:ascii="Times New Roman" w:hAnsi="Times New Roman" w:cs="Times New Roman"/>
                <w:i/>
                <w:sz w:val="20"/>
                <w:szCs w:val="20"/>
              </w:rPr>
              <w:t xml:space="preserve">Тел.: </w:t>
            </w:r>
            <w:sdt>
              <w:sdtPr>
                <w:rPr>
                  <w:rStyle w:val="100"/>
                  <w:rFonts w:cs="Times New Roman"/>
                  <w:szCs w:val="20"/>
                </w:rPr>
                <w:id w:val="827797107"/>
                <w:placeholder>
                  <w:docPart w:val="884A41A09C494A46A3707A27AAF30096"/>
                </w:placeholder>
                <w:showingPlcHdr/>
              </w:sdtPr>
              <w:sdtEndPr>
                <w:rPr>
                  <w:rStyle w:val="a0"/>
                  <w:rFonts w:asciiTheme="minorHAnsi" w:eastAsia="Calibri" w:hAnsiTheme="minorHAnsi"/>
                  <w:i w:val="0"/>
                  <w:sz w:val="22"/>
                </w:rPr>
              </w:sdtEndPr>
              <w:sdtContent>
                <w:r w:rsidRPr="00635306">
                  <w:rPr>
                    <w:rFonts w:ascii="Times New Roman" w:eastAsia="Calibri" w:hAnsi="Times New Roman" w:cs="Times New Roman"/>
                    <w:color w:val="E36C0A"/>
                    <w:sz w:val="20"/>
                    <w:szCs w:val="20"/>
                  </w:rPr>
                  <w:t>[</w:t>
                </w:r>
                <w:r w:rsidRPr="00635306">
                  <w:rPr>
                    <w:rFonts w:ascii="Times New Roman" w:eastAsia="Calibri" w:hAnsi="Times New Roman" w:cs="Times New Roman"/>
                    <w:i/>
                    <w:color w:val="E36C0A"/>
                    <w:sz w:val="20"/>
                    <w:szCs w:val="20"/>
                  </w:rPr>
                  <w:t>укажите телефон исполнителя</w:t>
                </w:r>
                <w:r w:rsidRPr="00635306">
                  <w:rPr>
                    <w:rFonts w:ascii="Times New Roman" w:eastAsia="Calibri" w:hAnsi="Times New Roman" w:cs="Times New Roman"/>
                    <w:color w:val="E36C0A"/>
                    <w:sz w:val="20"/>
                    <w:szCs w:val="20"/>
                  </w:rPr>
                  <w:t>]</w:t>
                </w:r>
              </w:sdtContent>
            </w:sdt>
          </w:p>
        </w:tc>
      </w:tr>
    </w:tbl>
    <w:p w:rsidR="00CE438A" w:rsidRDefault="00CE438A" w:rsidP="00CE438A">
      <w:pPr>
        <w:pStyle w:val="consplusnonformat"/>
        <w:spacing w:before="0" w:beforeAutospacing="0" w:after="0" w:afterAutospacing="0"/>
      </w:pPr>
    </w:p>
    <w:p w:rsidR="00BA1783" w:rsidRDefault="00BA1783"/>
    <w:sectPr w:rsidR="00BA1783">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4DC" w:rsidRDefault="002024DC" w:rsidP="00A86A0D">
      <w:pPr>
        <w:spacing w:after="0" w:line="240" w:lineRule="auto"/>
      </w:pPr>
      <w:r>
        <w:separator/>
      </w:r>
    </w:p>
  </w:endnote>
  <w:endnote w:type="continuationSeparator" w:id="0">
    <w:p w:rsidR="002024DC" w:rsidRDefault="002024DC" w:rsidP="00A86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4DC" w:rsidRDefault="002024DC" w:rsidP="00A86A0D">
      <w:pPr>
        <w:spacing w:after="0" w:line="240" w:lineRule="auto"/>
      </w:pPr>
      <w:r>
        <w:separator/>
      </w:r>
    </w:p>
  </w:footnote>
  <w:footnote w:type="continuationSeparator" w:id="0">
    <w:p w:rsidR="002024DC" w:rsidRDefault="002024DC" w:rsidP="00A86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1242"/>
      <w:gridCol w:w="8329"/>
    </w:tblGrid>
    <w:tr w:rsidR="00A86A0D" w:rsidTr="00093391">
      <w:trPr>
        <w:trHeight w:val="703"/>
      </w:trPr>
      <w:tc>
        <w:tcPr>
          <w:tcW w:w="1242" w:type="dxa"/>
          <w:shd w:val="clear" w:color="auto" w:fill="auto"/>
        </w:tcPr>
        <w:p w:rsidR="00A86A0D" w:rsidRDefault="00A86A0D" w:rsidP="00A86A0D">
          <w:pPr>
            <w:pStyle w:val="a5"/>
            <w:snapToGrid w:val="0"/>
            <w:rPr>
              <w:b/>
              <w:color w:val="17365D"/>
            </w:rPr>
          </w:pPr>
          <w:r>
            <w:rPr>
              <w:noProof/>
              <w:lang w:eastAsia="ru-RU"/>
            </w:rPr>
            <w:drawing>
              <wp:inline distT="0" distB="0" distL="0" distR="0" wp14:anchorId="39D2A554" wp14:editId="611D67F2">
                <wp:extent cx="429260" cy="429260"/>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solidFill>
                          <a:srgbClr val="FFFFFF"/>
                        </a:solidFill>
                        <a:ln>
                          <a:noFill/>
                        </a:ln>
                      </pic:spPr>
                    </pic:pic>
                  </a:graphicData>
                </a:graphic>
              </wp:inline>
            </w:drawing>
          </w:r>
        </w:p>
      </w:tc>
      <w:tc>
        <w:tcPr>
          <w:tcW w:w="8329" w:type="dxa"/>
          <w:shd w:val="clear" w:color="auto" w:fill="auto"/>
        </w:tcPr>
        <w:p w:rsidR="00A86A0D" w:rsidRDefault="00A86A0D" w:rsidP="00A86A0D">
          <w:pPr>
            <w:pStyle w:val="a5"/>
            <w:snapToGrid w:val="0"/>
            <w:rPr>
              <w:b/>
              <w:color w:val="17365D"/>
            </w:rPr>
          </w:pPr>
          <w:r>
            <w:rPr>
              <w:b/>
              <w:color w:val="17365D"/>
            </w:rPr>
            <w:t>Дирекция по правовым вопросам, центр правового сопровождения в сфере науки, интеллектуальной собственности и информации</w:t>
          </w:r>
        </w:p>
        <w:p w:rsidR="00A86A0D" w:rsidRDefault="00A86A0D" w:rsidP="00A86A0D">
          <w:pPr>
            <w:pStyle w:val="a5"/>
            <w:snapToGrid w:val="0"/>
            <w:rPr>
              <w:b/>
              <w:color w:val="17365D"/>
            </w:rPr>
          </w:pPr>
          <w:r>
            <w:rPr>
              <w:b/>
              <w:color w:val="17365D"/>
            </w:rPr>
            <w:t xml:space="preserve">Национальный исследовательский университет </w:t>
          </w:r>
        </w:p>
        <w:p w:rsidR="00A86A0D" w:rsidRDefault="00A86A0D" w:rsidP="00A86A0D">
          <w:pPr>
            <w:pStyle w:val="a5"/>
            <w:rPr>
              <w:b/>
              <w:color w:val="17365D"/>
            </w:rPr>
          </w:pPr>
          <w:r>
            <w:rPr>
              <w:b/>
              <w:color w:val="17365D"/>
            </w:rPr>
            <w:t>«Высшая школа экономики»</w:t>
          </w:r>
        </w:p>
      </w:tc>
    </w:tr>
  </w:tbl>
  <w:p w:rsidR="00A86A0D" w:rsidRDefault="00A86A0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765"/>
    <w:multiLevelType w:val="multilevel"/>
    <w:tmpl w:val="AC46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C05373"/>
    <w:multiLevelType w:val="multilevel"/>
    <w:tmpl w:val="79FE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F713E8"/>
    <w:multiLevelType w:val="multilevel"/>
    <w:tmpl w:val="993A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DF57C6"/>
    <w:multiLevelType w:val="multilevel"/>
    <w:tmpl w:val="2300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F2"/>
    <w:rsid w:val="002024DC"/>
    <w:rsid w:val="00A201F2"/>
    <w:rsid w:val="00A86A0D"/>
    <w:rsid w:val="00BA1783"/>
    <w:rsid w:val="00CE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3D65"/>
  <w15:chartTrackingRefBased/>
  <w15:docId w15:val="{F458B3C1-8DE9-461B-84D5-86737DC1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E43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38A"/>
    <w:rPr>
      <w:rFonts w:ascii="Times New Roman" w:eastAsia="Times New Roman" w:hAnsi="Times New Roman" w:cs="Times New Roman"/>
      <w:b/>
      <w:bCs/>
      <w:kern w:val="36"/>
      <w:sz w:val="48"/>
      <w:szCs w:val="48"/>
      <w:lang w:eastAsia="ru-RU"/>
    </w:rPr>
  </w:style>
  <w:style w:type="paragraph" w:customStyle="1" w:styleId="firstchild">
    <w:name w:val="first_child"/>
    <w:basedOn w:val="a"/>
    <w:rsid w:val="00CE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E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E438A"/>
    <w:rPr>
      <w:color w:val="0000FF"/>
      <w:u w:val="single"/>
    </w:rPr>
  </w:style>
  <w:style w:type="paragraph" w:customStyle="1" w:styleId="lastchild">
    <w:name w:val="last_child"/>
    <w:basedOn w:val="a"/>
    <w:rsid w:val="00CE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E43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CE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Для формы черный прописной 10"/>
    <w:basedOn w:val="a0"/>
    <w:uiPriority w:val="1"/>
    <w:qFormat/>
    <w:rsid w:val="00CE438A"/>
    <w:rPr>
      <w:rFonts w:ascii="Times New Roman" w:hAnsi="Times New Roman"/>
      <w:i/>
      <w:color w:val="auto"/>
      <w:sz w:val="20"/>
    </w:rPr>
  </w:style>
  <w:style w:type="paragraph" w:styleId="a5">
    <w:name w:val="header"/>
    <w:basedOn w:val="a"/>
    <w:link w:val="a6"/>
    <w:unhideWhenUsed/>
    <w:rsid w:val="00A86A0D"/>
    <w:pPr>
      <w:tabs>
        <w:tab w:val="center" w:pos="4677"/>
        <w:tab w:val="right" w:pos="9355"/>
      </w:tabs>
      <w:spacing w:after="0" w:line="240" w:lineRule="auto"/>
    </w:pPr>
  </w:style>
  <w:style w:type="character" w:customStyle="1" w:styleId="a6">
    <w:name w:val="Верхний колонтитул Знак"/>
    <w:basedOn w:val="a0"/>
    <w:link w:val="a5"/>
    <w:rsid w:val="00A86A0D"/>
  </w:style>
  <w:style w:type="paragraph" w:styleId="a7">
    <w:name w:val="footer"/>
    <w:basedOn w:val="a"/>
    <w:link w:val="a8"/>
    <w:uiPriority w:val="99"/>
    <w:unhideWhenUsed/>
    <w:rsid w:val="00A86A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6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677">
      <w:bodyDiv w:val="1"/>
      <w:marLeft w:val="0"/>
      <w:marRight w:val="0"/>
      <w:marTop w:val="0"/>
      <w:marBottom w:val="0"/>
      <w:divBdr>
        <w:top w:val="none" w:sz="0" w:space="0" w:color="auto"/>
        <w:left w:val="none" w:sz="0" w:space="0" w:color="auto"/>
        <w:bottom w:val="none" w:sz="0" w:space="0" w:color="auto"/>
        <w:right w:val="none" w:sz="0" w:space="0" w:color="auto"/>
      </w:divBdr>
      <w:divsChild>
        <w:div w:id="483084520">
          <w:marLeft w:val="0"/>
          <w:marRight w:val="0"/>
          <w:marTop w:val="0"/>
          <w:marBottom w:val="0"/>
          <w:divBdr>
            <w:top w:val="none" w:sz="0" w:space="0" w:color="auto"/>
            <w:left w:val="none" w:sz="0" w:space="0" w:color="auto"/>
            <w:bottom w:val="none" w:sz="0" w:space="0" w:color="auto"/>
            <w:right w:val="none" w:sz="0" w:space="0" w:color="auto"/>
          </w:divBdr>
          <w:divsChild>
            <w:div w:id="797336002">
              <w:marLeft w:val="0"/>
              <w:marRight w:val="0"/>
              <w:marTop w:val="0"/>
              <w:marBottom w:val="0"/>
              <w:divBdr>
                <w:top w:val="none" w:sz="0" w:space="0" w:color="auto"/>
                <w:left w:val="none" w:sz="0" w:space="0" w:color="auto"/>
                <w:bottom w:val="none" w:sz="0" w:space="0" w:color="auto"/>
                <w:right w:val="none" w:sz="0" w:space="0" w:color="auto"/>
              </w:divBdr>
              <w:divsChild>
                <w:div w:id="9226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icinema.ru/database/studies/list.php?ID=15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nometro.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ru/docs/238305307.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krf.ru/services/reestr-prokatnykh-udostovereniy/" TargetMode="External"/><Relationship Id="rId4" Type="http://schemas.openxmlformats.org/officeDocument/2006/relationships/webSettings" Target="webSettings.xml"/><Relationship Id="rId9" Type="http://schemas.openxmlformats.org/officeDocument/2006/relationships/hyperlink" Target="https://ru.wikipedia.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1AB4BB596040399A780C478C5C9784"/>
        <w:category>
          <w:name w:val="Общие"/>
          <w:gallery w:val="placeholder"/>
        </w:category>
        <w:types>
          <w:type w:val="bbPlcHdr"/>
        </w:types>
        <w:behaviors>
          <w:behavior w:val="content"/>
        </w:behaviors>
        <w:guid w:val="{59866C27-C0A1-490A-BDA9-D3A0B0D41B94}"/>
      </w:docPartPr>
      <w:docPartBody>
        <w:p w:rsidR="00A87117" w:rsidRDefault="00A87117" w:rsidP="00FD0AB5">
          <w:pPr>
            <w:rPr>
              <w:rFonts w:ascii="Times New Roman" w:eastAsia="Calibri" w:hAnsi="Times New Roman" w:cs="Times New Roman"/>
              <w:i/>
              <w:color w:val="A6A6A6" w:themeColor="background1" w:themeShade="A6"/>
              <w:sz w:val="24"/>
              <w:szCs w:val="24"/>
            </w:rPr>
          </w:pPr>
          <w:r w:rsidRPr="00635306">
            <w:rPr>
              <w:rFonts w:ascii="Times New Roman" w:eastAsia="Calibri" w:hAnsi="Times New Roman" w:cs="Times New Roman"/>
              <w:color w:val="E36C0A"/>
              <w:sz w:val="24"/>
              <w:szCs w:val="24"/>
            </w:rPr>
            <w:t>[</w:t>
          </w:r>
          <w:r w:rsidRPr="00635306">
            <w:rPr>
              <w:rFonts w:ascii="Times New Roman" w:eastAsia="Calibri" w:hAnsi="Times New Roman" w:cs="Times New Roman"/>
              <w:i/>
              <w:color w:val="E36C0A"/>
              <w:sz w:val="24"/>
              <w:szCs w:val="24"/>
            </w:rPr>
            <w:t xml:space="preserve">укажите </w:t>
          </w:r>
          <w:r>
            <w:rPr>
              <w:rFonts w:ascii="Times New Roman" w:eastAsia="Calibri" w:hAnsi="Times New Roman" w:cs="Times New Roman"/>
              <w:i/>
              <w:color w:val="E36C0A"/>
              <w:sz w:val="24"/>
              <w:szCs w:val="24"/>
            </w:rPr>
            <w:t xml:space="preserve">юридический </w:t>
          </w:r>
          <w:r w:rsidRPr="00635306">
            <w:rPr>
              <w:rFonts w:ascii="Times New Roman" w:eastAsia="Calibri" w:hAnsi="Times New Roman" w:cs="Times New Roman"/>
              <w:i/>
              <w:color w:val="E36C0A"/>
              <w:sz w:val="24"/>
              <w:szCs w:val="24"/>
            </w:rPr>
            <w:t>адрес</w:t>
          </w:r>
          <w:r>
            <w:rPr>
              <w:rFonts w:ascii="Times New Roman" w:eastAsia="Calibri" w:hAnsi="Times New Roman" w:cs="Times New Roman"/>
              <w:i/>
              <w:color w:val="E36C0A"/>
              <w:sz w:val="24"/>
              <w:szCs w:val="24"/>
            </w:rPr>
            <w:t xml:space="preserve"> контрагента, а также его адрес, указанный в договоре (в случае, когда они различаются). Если известны иные его адреса, по которым также будет направлена настоящая претензия, то их также укажите. </w:t>
          </w:r>
          <w:r w:rsidRPr="00F141C9">
            <w:rPr>
              <w:rFonts w:ascii="Times New Roman" w:eastAsia="Calibri" w:hAnsi="Times New Roman" w:cs="Times New Roman"/>
              <w:b/>
              <w:i/>
              <w:color w:val="A6A6A6" w:themeColor="background1" w:themeShade="A6"/>
              <w:sz w:val="24"/>
              <w:szCs w:val="24"/>
            </w:rPr>
            <w:t>Пример</w:t>
          </w:r>
          <w:r>
            <w:rPr>
              <w:rFonts w:ascii="Times New Roman" w:eastAsia="Calibri" w:hAnsi="Times New Roman" w:cs="Times New Roman"/>
              <w:i/>
              <w:color w:val="A6A6A6" w:themeColor="background1" w:themeShade="A6"/>
              <w:sz w:val="24"/>
              <w:szCs w:val="24"/>
            </w:rPr>
            <w:t>:</w:t>
          </w:r>
        </w:p>
        <w:p w:rsidR="00000000" w:rsidRDefault="00A87117" w:rsidP="00A87117">
          <w:pPr>
            <w:pStyle w:val="C61AB4BB596040399A780C478C5C9784"/>
          </w:pPr>
          <w:r w:rsidRPr="006B1A5F">
            <w:rPr>
              <w:rFonts w:ascii="Times New Roman" w:eastAsia="Calibri" w:hAnsi="Times New Roman" w:cs="Times New Roman"/>
              <w:i/>
              <w:color w:val="A6A6A6" w:themeColor="background1" w:themeShade="A6"/>
              <w:sz w:val="24"/>
              <w:szCs w:val="24"/>
            </w:rPr>
            <w:t>101000</w:t>
          </w:r>
          <w:r>
            <w:rPr>
              <w:rFonts w:ascii="Times New Roman" w:eastAsia="Calibri" w:hAnsi="Times New Roman" w:cs="Times New Roman"/>
              <w:i/>
              <w:color w:val="A6A6A6" w:themeColor="background1" w:themeShade="A6"/>
              <w:sz w:val="24"/>
              <w:szCs w:val="24"/>
            </w:rPr>
            <w:t xml:space="preserve">, </w:t>
          </w:r>
          <w:r w:rsidRPr="006B1A5F">
            <w:rPr>
              <w:rFonts w:ascii="Times New Roman" w:eastAsia="Calibri" w:hAnsi="Times New Roman" w:cs="Times New Roman"/>
              <w:i/>
              <w:color w:val="A6A6A6" w:themeColor="background1" w:themeShade="A6"/>
              <w:sz w:val="24"/>
              <w:szCs w:val="24"/>
            </w:rPr>
            <w:t>г. Москва</w:t>
          </w:r>
          <w:r>
            <w:rPr>
              <w:rFonts w:ascii="Times New Roman" w:eastAsia="Calibri" w:hAnsi="Times New Roman" w:cs="Times New Roman"/>
              <w:i/>
              <w:color w:val="A6A6A6" w:themeColor="background1" w:themeShade="A6"/>
              <w:sz w:val="24"/>
              <w:szCs w:val="24"/>
            </w:rPr>
            <w:t>,</w:t>
          </w:r>
          <w:r w:rsidRPr="006B1A5F">
            <w:rPr>
              <w:rFonts w:ascii="Times New Roman" w:eastAsia="Calibri" w:hAnsi="Times New Roman" w:cs="Times New Roman"/>
              <w:i/>
              <w:color w:val="A6A6A6" w:themeColor="background1" w:themeShade="A6"/>
              <w:sz w:val="24"/>
              <w:szCs w:val="24"/>
            </w:rPr>
            <w:t xml:space="preserve"> ул. Мясницкая, д. </w:t>
          </w:r>
          <w:r>
            <w:rPr>
              <w:rFonts w:ascii="Times New Roman" w:eastAsia="Calibri" w:hAnsi="Times New Roman" w:cs="Times New Roman"/>
              <w:i/>
              <w:color w:val="A6A6A6" w:themeColor="background1" w:themeShade="A6"/>
              <w:sz w:val="24"/>
              <w:szCs w:val="24"/>
            </w:rPr>
            <w:t>18</w:t>
          </w:r>
          <w:r w:rsidRPr="006B1A5F">
            <w:rPr>
              <w:rFonts w:ascii="Times New Roman" w:eastAsia="Calibri" w:hAnsi="Times New Roman" w:cs="Times New Roman"/>
              <w:i/>
              <w:color w:val="A6A6A6" w:themeColor="background1" w:themeShade="A6"/>
              <w:sz w:val="24"/>
              <w:szCs w:val="24"/>
            </w:rPr>
            <w:t>,</w:t>
          </w:r>
          <w:r>
            <w:rPr>
              <w:rFonts w:ascii="Times New Roman" w:eastAsia="Calibri" w:hAnsi="Times New Roman" w:cs="Times New Roman"/>
              <w:i/>
              <w:color w:val="A6A6A6" w:themeColor="background1" w:themeShade="A6"/>
              <w:sz w:val="24"/>
              <w:szCs w:val="24"/>
            </w:rPr>
            <w:t xml:space="preserve"> офис 410</w:t>
          </w:r>
          <w:r w:rsidRPr="00635306">
            <w:rPr>
              <w:rFonts w:ascii="Times New Roman" w:eastAsia="Calibri" w:hAnsi="Times New Roman" w:cs="Times New Roman"/>
              <w:color w:val="E36C0A"/>
              <w:sz w:val="24"/>
              <w:szCs w:val="24"/>
            </w:rPr>
            <w:t>]</w:t>
          </w:r>
        </w:p>
      </w:docPartBody>
    </w:docPart>
    <w:docPart>
      <w:docPartPr>
        <w:name w:val="2B8BDCA7C5F3413BBEC39E14E567D705"/>
        <w:category>
          <w:name w:val="Общие"/>
          <w:gallery w:val="placeholder"/>
        </w:category>
        <w:types>
          <w:type w:val="bbPlcHdr"/>
        </w:types>
        <w:behaviors>
          <w:behavior w:val="content"/>
        </w:behaviors>
        <w:guid w:val="{1FE1B44F-33A1-4C3D-A2E8-00BC2CFF6508}"/>
      </w:docPartPr>
      <w:docPartBody>
        <w:p w:rsidR="00000000" w:rsidRDefault="00A87117" w:rsidP="00A87117">
          <w:pPr>
            <w:pStyle w:val="2B8BDCA7C5F3413BBEC39E14E567D705"/>
          </w:pPr>
          <w:r w:rsidRPr="00506A8A">
            <w:rPr>
              <w:rStyle w:val="a3"/>
            </w:rPr>
            <w:t>Место для ввода текста.</w:t>
          </w:r>
        </w:p>
      </w:docPartBody>
    </w:docPart>
    <w:docPart>
      <w:docPartPr>
        <w:name w:val="10325520D9D7449988ED1A79B2F80D27"/>
        <w:category>
          <w:name w:val="Общие"/>
          <w:gallery w:val="placeholder"/>
        </w:category>
        <w:types>
          <w:type w:val="bbPlcHdr"/>
        </w:types>
        <w:behaviors>
          <w:behavior w:val="content"/>
        </w:behaviors>
        <w:guid w:val="{7634E6EA-001A-4B19-843E-01C40EAA41FF}"/>
      </w:docPartPr>
      <w:docPartBody>
        <w:p w:rsidR="00000000" w:rsidRDefault="00A87117" w:rsidP="00A87117">
          <w:pPr>
            <w:pStyle w:val="10325520D9D7449988ED1A79B2F80D27"/>
          </w:pPr>
          <w:r w:rsidRPr="00506A8A">
            <w:rPr>
              <w:rStyle w:val="a3"/>
            </w:rPr>
            <w:t>Место для ввода текста.</w:t>
          </w:r>
        </w:p>
      </w:docPartBody>
    </w:docPart>
    <w:docPart>
      <w:docPartPr>
        <w:name w:val="57E79C020A0C47DA821DB9A73C7E5DAE"/>
        <w:category>
          <w:name w:val="Общие"/>
          <w:gallery w:val="placeholder"/>
        </w:category>
        <w:types>
          <w:type w:val="bbPlcHdr"/>
        </w:types>
        <w:behaviors>
          <w:behavior w:val="content"/>
        </w:behaviors>
        <w:guid w:val="{F6F71F19-9BC7-4B87-ABC3-53FC2F0C0444}"/>
      </w:docPartPr>
      <w:docPartBody>
        <w:p w:rsidR="00000000" w:rsidRDefault="00A87117" w:rsidP="00A87117">
          <w:pPr>
            <w:pStyle w:val="57E79C020A0C47DA821DB9A73C7E5DAE"/>
          </w:pPr>
          <w:r w:rsidRPr="005F3848">
            <w:rPr>
              <w:rFonts w:ascii="Times New Roman" w:hAnsi="Times New Roman" w:cs="Times New Roman"/>
              <w:i/>
              <w:color w:val="538135" w:themeColor="accent6" w:themeShade="BF"/>
              <w:sz w:val="24"/>
              <w:szCs w:val="24"/>
            </w:rPr>
            <w:t>укажите цель Мероприятия</w:t>
          </w:r>
        </w:p>
      </w:docPartBody>
    </w:docPart>
    <w:docPart>
      <w:docPartPr>
        <w:name w:val="0A27427B1D47490C827518E699F52AC6"/>
        <w:category>
          <w:name w:val="Общие"/>
          <w:gallery w:val="placeholder"/>
        </w:category>
        <w:types>
          <w:type w:val="bbPlcHdr"/>
        </w:types>
        <w:behaviors>
          <w:behavior w:val="content"/>
        </w:behaviors>
        <w:guid w:val="{D6B13311-7EDC-4BCB-AC94-90827DAC69AF}"/>
      </w:docPartPr>
      <w:docPartBody>
        <w:p w:rsidR="00000000" w:rsidRDefault="00A87117" w:rsidP="00A87117">
          <w:pPr>
            <w:pStyle w:val="0A27427B1D47490C827518E699F52AC6"/>
          </w:pPr>
          <w:r w:rsidRPr="00506A8A">
            <w:rPr>
              <w:rStyle w:val="a3"/>
            </w:rPr>
            <w:t>Место для ввода текста.</w:t>
          </w:r>
        </w:p>
      </w:docPartBody>
    </w:docPart>
    <w:docPart>
      <w:docPartPr>
        <w:name w:val="709F9413EE1D4EEE8E2414C225ABDAEB"/>
        <w:category>
          <w:name w:val="Общие"/>
          <w:gallery w:val="placeholder"/>
        </w:category>
        <w:types>
          <w:type w:val="bbPlcHdr"/>
        </w:types>
        <w:behaviors>
          <w:behavior w:val="content"/>
        </w:behaviors>
        <w:guid w:val="{E987F97E-0C1D-4F94-A87B-77C1E65CCF08}"/>
      </w:docPartPr>
      <w:docPartBody>
        <w:p w:rsidR="00000000" w:rsidRDefault="00A87117" w:rsidP="00A87117">
          <w:pPr>
            <w:pStyle w:val="709F9413EE1D4EEE8E2414C225ABDAEB"/>
          </w:pPr>
          <w:r w:rsidRPr="005F3848">
            <w:rPr>
              <w:rFonts w:ascii="Times New Roman" w:eastAsia="Calibri" w:hAnsi="Times New Roman" w:cs="Times New Roman"/>
              <w:i/>
              <w:color w:val="538135" w:themeColor="accent6" w:themeShade="BF"/>
              <w:sz w:val="24"/>
              <w:szCs w:val="24"/>
            </w:rPr>
            <w:t>[укажите фамилию и инициалы подписывающего лица]</w:t>
          </w:r>
        </w:p>
      </w:docPartBody>
    </w:docPart>
    <w:docPart>
      <w:docPartPr>
        <w:name w:val="81F4AFA453794640A3D9F9DCA8E1C1EE"/>
        <w:category>
          <w:name w:val="Общие"/>
          <w:gallery w:val="placeholder"/>
        </w:category>
        <w:types>
          <w:type w:val="bbPlcHdr"/>
        </w:types>
        <w:behaviors>
          <w:behavior w:val="content"/>
        </w:behaviors>
        <w:guid w:val="{43854830-8168-4B22-8A9C-9F91D903BEEA}"/>
      </w:docPartPr>
      <w:docPartBody>
        <w:p w:rsidR="00000000" w:rsidRDefault="00A87117" w:rsidP="00A87117">
          <w:pPr>
            <w:pStyle w:val="81F4AFA453794640A3D9F9DCA8E1C1EE"/>
          </w:pPr>
          <w:r w:rsidRPr="00635306">
            <w:rPr>
              <w:rFonts w:ascii="Times New Roman" w:eastAsia="Calibri" w:hAnsi="Times New Roman" w:cs="Times New Roman"/>
              <w:color w:val="E36C0A"/>
              <w:sz w:val="20"/>
              <w:szCs w:val="20"/>
            </w:rPr>
            <w:t>[</w:t>
          </w:r>
          <w:r w:rsidRPr="00635306">
            <w:rPr>
              <w:rFonts w:ascii="Times New Roman" w:eastAsia="Calibri" w:hAnsi="Times New Roman" w:cs="Times New Roman"/>
              <w:i/>
              <w:color w:val="E36C0A"/>
              <w:sz w:val="20"/>
              <w:szCs w:val="20"/>
            </w:rPr>
            <w:t>укажите фамилию и инициалы исполнителя</w:t>
          </w:r>
          <w:r w:rsidRPr="00635306">
            <w:rPr>
              <w:rFonts w:ascii="Times New Roman" w:eastAsia="Calibri" w:hAnsi="Times New Roman" w:cs="Times New Roman"/>
              <w:color w:val="E36C0A"/>
              <w:sz w:val="20"/>
              <w:szCs w:val="20"/>
            </w:rPr>
            <w:t>]</w:t>
          </w:r>
        </w:p>
      </w:docPartBody>
    </w:docPart>
    <w:docPart>
      <w:docPartPr>
        <w:name w:val="884A41A09C494A46A3707A27AAF30096"/>
        <w:category>
          <w:name w:val="Общие"/>
          <w:gallery w:val="placeholder"/>
        </w:category>
        <w:types>
          <w:type w:val="bbPlcHdr"/>
        </w:types>
        <w:behaviors>
          <w:behavior w:val="content"/>
        </w:behaviors>
        <w:guid w:val="{75FA27D0-EB65-4497-A51E-BEF0D91F8054}"/>
      </w:docPartPr>
      <w:docPartBody>
        <w:p w:rsidR="00000000" w:rsidRDefault="00A87117" w:rsidP="00A87117">
          <w:pPr>
            <w:pStyle w:val="884A41A09C494A46A3707A27AAF30096"/>
          </w:pPr>
          <w:r w:rsidRPr="00635306">
            <w:rPr>
              <w:rFonts w:ascii="Times New Roman" w:eastAsia="Calibri" w:hAnsi="Times New Roman" w:cs="Times New Roman"/>
              <w:color w:val="E36C0A"/>
              <w:sz w:val="20"/>
              <w:szCs w:val="20"/>
            </w:rPr>
            <w:t>[</w:t>
          </w:r>
          <w:r w:rsidRPr="00635306">
            <w:rPr>
              <w:rFonts w:ascii="Times New Roman" w:eastAsia="Calibri" w:hAnsi="Times New Roman" w:cs="Times New Roman"/>
              <w:i/>
              <w:color w:val="E36C0A"/>
              <w:sz w:val="20"/>
              <w:szCs w:val="20"/>
            </w:rPr>
            <w:t>укажите телефон исполнителя</w:t>
          </w:r>
          <w:r w:rsidRPr="00635306">
            <w:rPr>
              <w:rFonts w:ascii="Times New Roman" w:eastAsia="Calibri" w:hAnsi="Times New Roman" w:cs="Times New Roman"/>
              <w:color w:val="E36C0A"/>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17"/>
    <w:rsid w:val="00A87117"/>
    <w:rsid w:val="00E70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1AB4BB596040399A780C478C5C9784">
    <w:name w:val="C61AB4BB596040399A780C478C5C9784"/>
    <w:rsid w:val="00A87117"/>
  </w:style>
  <w:style w:type="character" w:styleId="a3">
    <w:name w:val="Placeholder Text"/>
    <w:basedOn w:val="a0"/>
    <w:uiPriority w:val="99"/>
    <w:semiHidden/>
    <w:rsid w:val="00A87117"/>
    <w:rPr>
      <w:color w:val="808080"/>
    </w:rPr>
  </w:style>
  <w:style w:type="paragraph" w:customStyle="1" w:styleId="2B8BDCA7C5F3413BBEC39E14E567D705">
    <w:name w:val="2B8BDCA7C5F3413BBEC39E14E567D705"/>
    <w:rsid w:val="00A87117"/>
  </w:style>
  <w:style w:type="paragraph" w:customStyle="1" w:styleId="10325520D9D7449988ED1A79B2F80D27">
    <w:name w:val="10325520D9D7449988ED1A79B2F80D27"/>
    <w:rsid w:val="00A87117"/>
  </w:style>
  <w:style w:type="paragraph" w:customStyle="1" w:styleId="57E79C020A0C47DA821DB9A73C7E5DAE">
    <w:name w:val="57E79C020A0C47DA821DB9A73C7E5DAE"/>
    <w:rsid w:val="00A87117"/>
  </w:style>
  <w:style w:type="paragraph" w:customStyle="1" w:styleId="0A27427B1D47490C827518E699F52AC6">
    <w:name w:val="0A27427B1D47490C827518E699F52AC6"/>
    <w:rsid w:val="00A87117"/>
  </w:style>
  <w:style w:type="paragraph" w:customStyle="1" w:styleId="709F9413EE1D4EEE8E2414C225ABDAEB">
    <w:name w:val="709F9413EE1D4EEE8E2414C225ABDAEB"/>
    <w:rsid w:val="00A87117"/>
  </w:style>
  <w:style w:type="paragraph" w:customStyle="1" w:styleId="81F4AFA453794640A3D9F9DCA8E1C1EE">
    <w:name w:val="81F4AFA453794640A3D9F9DCA8E1C1EE"/>
    <w:rsid w:val="00A87117"/>
  </w:style>
  <w:style w:type="paragraph" w:customStyle="1" w:styleId="884A41A09C494A46A3707A27AAF30096">
    <w:name w:val="884A41A09C494A46A3707A27AAF30096"/>
    <w:rsid w:val="00A871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1740</Words>
  <Characters>9921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НИУ ВЭШ</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Силкин Владислав Валерьевич</dc:creator>
  <cp:keywords/>
  <dc:description/>
  <cp:lastModifiedBy>Силкин Владислав Валерьевич</cp:lastModifiedBy>
  <cp:revision>2</cp:revision>
  <dcterms:created xsi:type="dcterms:W3CDTF">2024-02-16T11:14:00Z</dcterms:created>
  <dcterms:modified xsi:type="dcterms:W3CDTF">2024-02-16T11:14:00Z</dcterms:modified>
</cp:coreProperties>
</file>