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8" w:rsidRPr="004D2BFF" w:rsidRDefault="00E47628" w:rsidP="005E2803">
      <w:pPr>
        <w:pStyle w:val="a3"/>
        <w:contextualSpacing/>
        <w:jc w:val="both"/>
        <w:outlineLvl w:val="0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E47628" w:rsidRPr="004D2BFF" w:rsidRDefault="00E47628" w:rsidP="00E47628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Решение ученого совета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Национального исследовательского университета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«Высшая школа экономики» (НИУ ВШЭ)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от </w:t>
      </w:r>
      <w:sdt>
        <w:sdtPr>
          <w:rPr>
            <w:color w:val="FF0000"/>
            <w:sz w:val="26"/>
            <w:szCs w:val="26"/>
            <w:lang w:val="ru-RU"/>
          </w:rPr>
          <w:id w:val="640235468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Pr="004D2BFF">
        <w:rPr>
          <w:color w:val="595959" w:themeColor="text1" w:themeTint="A6"/>
          <w:sz w:val="26"/>
          <w:szCs w:val="26"/>
          <w:lang w:val="ru-RU"/>
        </w:rPr>
        <w:t xml:space="preserve"> </w:t>
      </w: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4D2BFF" w:rsidRDefault="00E47628" w:rsidP="005E2803">
      <w:pPr>
        <w:pStyle w:val="a3"/>
        <w:contextualSpacing/>
        <w:jc w:val="both"/>
        <w:rPr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 xml:space="preserve">Об утверждении </w:t>
      </w:r>
      <w:sdt>
        <w:sdtPr>
          <w:rPr>
            <w:color w:val="FF0000"/>
            <w:sz w:val="26"/>
            <w:szCs w:val="26"/>
            <w:lang w:val="ru-RU"/>
          </w:rPr>
          <w:id w:val="-1204715"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</w:p>
    <w:p w:rsidR="00E47628" w:rsidRPr="004D2BFF" w:rsidRDefault="00E47628" w:rsidP="00E47628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E47628" w:rsidRPr="005E2803" w:rsidRDefault="00E47628" w:rsidP="00E47628">
      <w:pPr>
        <w:pStyle w:val="a3"/>
        <w:contextualSpacing/>
        <w:jc w:val="left"/>
        <w:outlineLvl w:val="0"/>
        <w:rPr>
          <w:b/>
          <w:sz w:val="26"/>
          <w:szCs w:val="26"/>
          <w:lang w:val="ru-RU"/>
        </w:rPr>
      </w:pPr>
      <w:r w:rsidRPr="005E2803">
        <w:rPr>
          <w:b/>
          <w:sz w:val="26"/>
          <w:szCs w:val="26"/>
          <w:lang w:val="ru-RU"/>
        </w:rPr>
        <w:t>ПОСТАНОВИЛИ:</w:t>
      </w:r>
    </w:p>
    <w:p w:rsidR="00E47628" w:rsidRPr="004D2BFF" w:rsidRDefault="00E47628" w:rsidP="00E47628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ind w:firstLine="709"/>
        <w:contextualSpacing/>
        <w:jc w:val="both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1. Утвердить</w:t>
      </w:r>
      <w:sdt>
        <w:sdtPr>
          <w:rPr>
            <w:color w:val="FF0000"/>
            <w:sz w:val="26"/>
            <w:szCs w:val="26"/>
            <w:lang w:val="ru-RU"/>
          </w:rPr>
          <w:id w:val="-1845471530"/>
          <w:text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 xml:space="preserve"> введите наименование локального нормативного акта</w:t>
          </w:r>
        </w:sdtContent>
      </w:sdt>
      <w:r w:rsidRPr="00D343EC">
        <w:rPr>
          <w:color w:val="FF0000"/>
          <w:sz w:val="26"/>
          <w:szCs w:val="26"/>
          <w:lang w:val="ru-RU"/>
        </w:rPr>
        <w:t xml:space="preserve"> </w:t>
      </w:r>
      <w:r w:rsidRPr="004D2BFF">
        <w:rPr>
          <w:sz w:val="26"/>
          <w:szCs w:val="26"/>
          <w:lang w:val="ru-RU"/>
        </w:rPr>
        <w:t>(приложение).</w:t>
      </w:r>
    </w:p>
    <w:p w:rsidR="00E47628" w:rsidRPr="004D2BFF" w:rsidRDefault="00E47628" w:rsidP="00417D30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Признать </w:t>
      </w:r>
      <w:sdt>
        <w:sdtPr>
          <w:rPr>
            <w:sz w:val="26"/>
            <w:szCs w:val="26"/>
            <w:lang w:val="ru-RU"/>
          </w:rPr>
          <w:id w:val="1900632800"/>
          <w:showingPlcHdr/>
          <w:dropDownList>
            <w:listItem w:value="Выберите элемент."/>
            <w:listItem w:displayText="утратившим" w:value="утратившим"/>
            <w:listItem w:displayText="утратившей" w:value="утратившей"/>
            <w:listItem w:displayText="утратившими" w:value="утратившими"/>
          </w:dropDownList>
        </w:sdtPr>
        <w:sdtEndPr/>
        <w:sdtContent>
          <w:r w:rsidRPr="00D343EC">
            <w:rPr>
              <w:rStyle w:val="a7"/>
              <w:rFonts w:eastAsiaTheme="majorEastAsia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силу </w:t>
      </w:r>
      <w:sdt>
        <w:sdtPr>
          <w:rPr>
            <w:color w:val="FF0000"/>
            <w:sz w:val="26"/>
            <w:szCs w:val="26"/>
            <w:lang w:val="ru-RU"/>
          </w:rPr>
          <w:id w:val="335889087"/>
          <w:text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color w:val="000000" w:themeColor="text1"/>
          <w:sz w:val="26"/>
          <w:szCs w:val="26"/>
          <w:lang w:val="ru-RU"/>
        </w:rPr>
        <w:t>,</w:t>
      </w:r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rFonts w:eastAsia="Calibri"/>
            <w:sz w:val="26"/>
            <w:szCs w:val="26"/>
            <w:lang w:val="ru-RU"/>
          </w:rPr>
          <w:id w:val="2076783560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D343EC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 ученым советом НИУ ВШЭ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-2018686315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дату протокола</w:t>
          </w:r>
        </w:sdtContent>
      </w:sdt>
      <w:r w:rsidRPr="004D2BFF">
        <w:rPr>
          <w:rFonts w:eastAsia="Calibri"/>
          <w:color w:val="000000" w:themeColor="text1"/>
          <w:sz w:val="26"/>
          <w:szCs w:val="26"/>
          <w:lang w:val="ru-RU"/>
        </w:rPr>
        <w:t xml:space="preserve">, </w:t>
      </w:r>
      <w:r w:rsidRPr="004D2BFF">
        <w:rPr>
          <w:rFonts w:eastAsia="Calibri"/>
          <w:sz w:val="26"/>
          <w:szCs w:val="26"/>
          <w:lang w:val="ru-RU"/>
        </w:rPr>
        <w:t xml:space="preserve">протокол №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461302838"/>
          <w:text/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номер протокола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, </w:t>
      </w:r>
      <w:sdt>
        <w:sdtPr>
          <w:rPr>
            <w:rFonts w:eastAsia="Calibri"/>
            <w:sz w:val="26"/>
            <w:szCs w:val="26"/>
            <w:lang w:val="ru-RU"/>
          </w:rPr>
          <w:id w:val="1506010838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D343EC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 в действие приказом НИУ ВШЭ от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968320746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дату приказа</w:t>
          </w:r>
        </w:sdtContent>
      </w:sdt>
      <w:r w:rsidRPr="00507250">
        <w:rPr>
          <w:rFonts w:eastAsia="Calibri"/>
          <w:color w:val="404040" w:themeColor="text1" w:themeTint="BF"/>
          <w:sz w:val="26"/>
          <w:szCs w:val="26"/>
          <w:lang w:val="ru-RU"/>
        </w:rPr>
        <w:t xml:space="preserve"> </w:t>
      </w:r>
      <w:r w:rsidRPr="004D2BFF">
        <w:rPr>
          <w:rFonts w:eastAsia="Calibri"/>
          <w:sz w:val="26"/>
          <w:szCs w:val="26"/>
          <w:lang w:val="ru-RU"/>
        </w:rPr>
        <w:t xml:space="preserve">№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1491829620"/>
          <w:text/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номер приказа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. </w:t>
      </w:r>
    </w:p>
    <w:p w:rsidR="00E47628" w:rsidRPr="004D2BFF" w:rsidRDefault="00E47628" w:rsidP="00E47628">
      <w:pPr>
        <w:pStyle w:val="a3"/>
        <w:tabs>
          <w:tab w:val="left" w:pos="1418"/>
        </w:tabs>
        <w:contextualSpacing/>
        <w:rPr>
          <w:sz w:val="26"/>
          <w:szCs w:val="26"/>
          <w:lang w:val="ru-RU"/>
        </w:rPr>
      </w:pPr>
    </w:p>
    <w:p w:rsidR="00581D77" w:rsidRPr="004D2BFF" w:rsidRDefault="00581D77" w:rsidP="00581D77">
      <w:pPr>
        <w:pStyle w:val="a3"/>
        <w:tabs>
          <w:tab w:val="left" w:pos="1418"/>
        </w:tabs>
        <w:contextualSpacing/>
        <w:jc w:val="left"/>
        <w:rPr>
          <w:sz w:val="26"/>
          <w:szCs w:val="26"/>
          <w:lang w:val="ru-RU"/>
        </w:rPr>
      </w:pPr>
    </w:p>
    <w:p w:rsidR="00581D77" w:rsidRPr="004D2BFF" w:rsidRDefault="00581D77" w:rsidP="00581D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>
      <w:bookmarkStart w:id="0" w:name="_GoBack"/>
      <w:bookmarkEnd w:id="0"/>
    </w:p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BB9"/>
    <w:multiLevelType w:val="hybridMultilevel"/>
    <w:tmpl w:val="24C04720"/>
    <w:lvl w:ilvl="0" w:tplc="18E4516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2A83"/>
    <w:multiLevelType w:val="multilevel"/>
    <w:tmpl w:val="D242E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17D3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B7B"/>
    <w:rsid w:val="005873CF"/>
    <w:rsid w:val="005D1F70"/>
    <w:rsid w:val="005D2281"/>
    <w:rsid w:val="005D3F48"/>
    <w:rsid w:val="005E2803"/>
    <w:rsid w:val="005F3287"/>
    <w:rsid w:val="0060730E"/>
    <w:rsid w:val="00611293"/>
    <w:rsid w:val="00627554"/>
    <w:rsid w:val="0064217C"/>
    <w:rsid w:val="00654E4C"/>
    <w:rsid w:val="0067323F"/>
    <w:rsid w:val="006826FC"/>
    <w:rsid w:val="006D1A19"/>
    <w:rsid w:val="006E3BF0"/>
    <w:rsid w:val="006E41C0"/>
    <w:rsid w:val="006E6939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9E3B"/>
  <w15:docId w15:val="{60F2B93D-21B7-4D06-9D8A-FF55DE6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2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76775D44B482C99FFCA25F9357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E0B6-9659-4560-A51E-6F09D671EFE1}"/>
      </w:docPartPr>
      <w:docPartBody>
        <w:p w:rsidR="00511702" w:rsidRDefault="00B07051" w:rsidP="00B07051">
          <w:pPr>
            <w:pStyle w:val="34C76775D44B482C99FFCA25F93570A8"/>
          </w:pPr>
          <w:r w:rsidRPr="009E172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1"/>
    <w:rsid w:val="00511702"/>
    <w:rsid w:val="007A459C"/>
    <w:rsid w:val="009B345D"/>
    <w:rsid w:val="00AB5203"/>
    <w:rsid w:val="00B07051"/>
    <w:rsid w:val="00DA29DA"/>
    <w:rsid w:val="00E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  <w:style w:type="paragraph" w:customStyle="1" w:styleId="34C76775D44B482C99FFCA25F93570A8">
    <w:name w:val="34C76775D44B482C99FFCA25F93570A8"/>
    <w:rsid w:val="00B07051"/>
  </w:style>
  <w:style w:type="paragraph" w:customStyle="1" w:styleId="D76AF42B5F09477FAE3FE569A3A0908F">
    <w:name w:val="D76AF42B5F09477FAE3FE569A3A0908F"/>
    <w:rsid w:val="00B07051"/>
  </w:style>
  <w:style w:type="paragraph" w:customStyle="1" w:styleId="F4797494869F4076A1BF7B62B6819DA5">
    <w:name w:val="F4797494869F4076A1BF7B62B6819DA5"/>
    <w:rsid w:val="00B07051"/>
  </w:style>
  <w:style w:type="paragraph" w:customStyle="1" w:styleId="BE2C25CA49A94D87AC17A43AA5637178">
    <w:name w:val="BE2C25CA49A94D87AC17A43AA5637178"/>
    <w:rsid w:val="00B0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Коваленко Анастасия Валерьевна</cp:lastModifiedBy>
  <cp:revision>6</cp:revision>
  <dcterms:created xsi:type="dcterms:W3CDTF">2018-05-21T14:52:00Z</dcterms:created>
  <dcterms:modified xsi:type="dcterms:W3CDTF">2022-12-15T11:04:00Z</dcterms:modified>
</cp:coreProperties>
</file>