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B3C79" w14:textId="77777777" w:rsidR="009A54D3" w:rsidRDefault="009A54D3" w:rsidP="009A54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4D3">
        <w:rPr>
          <w:rFonts w:ascii="Times New Roman" w:hAnsi="Times New Roman" w:cs="Times New Roman"/>
          <w:b/>
          <w:bCs/>
          <w:sz w:val="24"/>
          <w:szCs w:val="24"/>
        </w:rPr>
        <w:t>Обзор и</w:t>
      </w:r>
      <w:r w:rsidR="00AC4706" w:rsidRPr="009A54D3">
        <w:rPr>
          <w:rFonts w:ascii="Times New Roman" w:hAnsi="Times New Roman" w:cs="Times New Roman"/>
          <w:b/>
          <w:bCs/>
          <w:sz w:val="24"/>
          <w:szCs w:val="24"/>
        </w:rPr>
        <w:t>зменени</w:t>
      </w:r>
      <w:r w:rsidRPr="009A54D3">
        <w:rPr>
          <w:rFonts w:ascii="Times New Roman" w:hAnsi="Times New Roman" w:cs="Times New Roman"/>
          <w:b/>
          <w:bCs/>
          <w:sz w:val="24"/>
          <w:szCs w:val="24"/>
        </w:rPr>
        <w:t xml:space="preserve">й, внесенных в договоры </w:t>
      </w:r>
      <w:r w:rsidR="00AC4706" w:rsidRPr="009A54D3">
        <w:rPr>
          <w:rFonts w:ascii="Times New Roman" w:hAnsi="Times New Roman" w:cs="Times New Roman"/>
          <w:b/>
          <w:bCs/>
          <w:sz w:val="24"/>
          <w:szCs w:val="24"/>
        </w:rPr>
        <w:t>ГПХ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A2BC0B" w14:textId="4EA2B6CA" w:rsidR="00AC4706" w:rsidRPr="009A54D3" w:rsidRDefault="009A54D3" w:rsidP="009A54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приказом </w:t>
      </w:r>
      <w:r w:rsidRPr="009A54D3">
        <w:rPr>
          <w:rFonts w:ascii="Times New Roman" w:hAnsi="Times New Roman" w:cs="Times New Roman"/>
          <w:b/>
          <w:bCs/>
          <w:sz w:val="24"/>
          <w:szCs w:val="24"/>
        </w:rPr>
        <w:t>от 15.01.2021 6.18.1-01/1501-07</w:t>
      </w:r>
    </w:p>
    <w:p w14:paraId="036A3D06" w14:textId="1DB3B638" w:rsidR="00AC4706" w:rsidRPr="009A54D3" w:rsidRDefault="00AC4706" w:rsidP="00DD3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07374" w14:textId="6CF2D567" w:rsidR="00E74170" w:rsidRDefault="00AC4706" w:rsidP="00DD36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4D3">
        <w:rPr>
          <w:rFonts w:ascii="Times New Roman" w:hAnsi="Times New Roman" w:cs="Times New Roman"/>
          <w:sz w:val="24"/>
          <w:szCs w:val="24"/>
        </w:rPr>
        <w:t xml:space="preserve">Утверждены в новой редакции формы договоров ГПХ с физическими лицами (приказ от 15.01.2021 </w:t>
      </w:r>
      <w:r w:rsidRPr="009A54D3">
        <w:rPr>
          <w:rFonts w:ascii="Times New Roman" w:eastAsia="Calibri" w:hAnsi="Times New Roman" w:cs="Times New Roman"/>
          <w:sz w:val="24"/>
          <w:szCs w:val="24"/>
        </w:rPr>
        <w:t xml:space="preserve">6.18.1-01/1501-07). </w:t>
      </w:r>
    </w:p>
    <w:p w14:paraId="1CB60B00" w14:textId="326D0539" w:rsidR="006A3603" w:rsidRPr="00DD362E" w:rsidRDefault="004A70E5" w:rsidP="00DD362E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362E">
        <w:rPr>
          <w:rFonts w:ascii="Times New Roman" w:eastAsia="Calibri" w:hAnsi="Times New Roman" w:cs="Times New Roman"/>
          <w:b/>
          <w:bCs/>
          <w:sz w:val="24"/>
          <w:szCs w:val="24"/>
        </w:rPr>
        <w:t>Пояснения по</w:t>
      </w:r>
      <w:r w:rsidR="006A3603" w:rsidRPr="00DD36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применени</w:t>
      </w:r>
      <w:r w:rsidRPr="00DD362E"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r w:rsidR="006A3603" w:rsidRPr="00DD36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новых форм договоров ГПХ во времени.</w:t>
      </w:r>
    </w:p>
    <w:p w14:paraId="0ED0B301" w14:textId="77777777" w:rsidR="006A3603" w:rsidRPr="009A54D3" w:rsidRDefault="006A3603" w:rsidP="00DD36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4D3">
        <w:rPr>
          <w:rFonts w:ascii="Times New Roman" w:eastAsia="Calibri" w:hAnsi="Times New Roman" w:cs="Times New Roman"/>
          <w:sz w:val="24"/>
          <w:szCs w:val="24"/>
        </w:rPr>
        <w:t xml:space="preserve">Приказ уже вступил в силу. Договоры, которые были оформлены по старой форме, и уже согласованы и/или подписаны со стороны НИУ ВШЭ и/или исполнителя, переделывать не нужно. </w:t>
      </w:r>
    </w:p>
    <w:p w14:paraId="7A304B41" w14:textId="2488845A" w:rsidR="00E74170" w:rsidRDefault="006A3603" w:rsidP="00DD36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4D3">
        <w:rPr>
          <w:rFonts w:ascii="Times New Roman" w:eastAsia="Calibri" w:hAnsi="Times New Roman" w:cs="Times New Roman"/>
          <w:sz w:val="24"/>
          <w:szCs w:val="24"/>
        </w:rPr>
        <w:t xml:space="preserve">IT-блок в ближайшее время загрузит новые формы в СДОУ и СЭД.  </w:t>
      </w:r>
    </w:p>
    <w:p w14:paraId="12624E2D" w14:textId="36D272EC" w:rsidR="00AC4706" w:rsidRPr="00DD362E" w:rsidRDefault="00DD362E" w:rsidP="00DD362E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362E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AC4706" w:rsidRPr="00DD362E">
        <w:rPr>
          <w:rFonts w:ascii="Times New Roman" w:eastAsia="Calibri" w:hAnsi="Times New Roman" w:cs="Times New Roman"/>
          <w:b/>
          <w:bCs/>
          <w:sz w:val="24"/>
          <w:szCs w:val="24"/>
        </w:rPr>
        <w:t>б основных изменениях:</w:t>
      </w:r>
    </w:p>
    <w:p w14:paraId="3593CBB5" w14:textId="6D8EE9C1" w:rsidR="00AC4706" w:rsidRPr="00DD362E" w:rsidRDefault="00DD362E" w:rsidP="00DD362E">
      <w:pPr>
        <w:pStyle w:val="a4"/>
        <w:numPr>
          <w:ilvl w:val="1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706" w:rsidRPr="00DD362E">
        <w:rPr>
          <w:rFonts w:ascii="Times New Roman" w:hAnsi="Times New Roman" w:cs="Times New Roman"/>
          <w:sz w:val="24"/>
          <w:szCs w:val="24"/>
        </w:rPr>
        <w:t xml:space="preserve">В новой редакции предусмотрена возможность заключения договоров </w:t>
      </w:r>
      <w:r w:rsidR="00AC4706" w:rsidRPr="00DD362E">
        <w:rPr>
          <w:rFonts w:ascii="Times New Roman" w:hAnsi="Times New Roman" w:cs="Times New Roman"/>
          <w:b/>
          <w:bCs/>
          <w:sz w:val="24"/>
          <w:szCs w:val="24"/>
        </w:rPr>
        <w:t>ГПХ с самозанятыми</w:t>
      </w:r>
      <w:r w:rsidR="00AC4706" w:rsidRPr="00DD362E">
        <w:rPr>
          <w:rFonts w:ascii="Times New Roman" w:hAnsi="Times New Roman" w:cs="Times New Roman"/>
          <w:sz w:val="24"/>
          <w:szCs w:val="24"/>
        </w:rPr>
        <w:t xml:space="preserve"> гражданами РФ или стран ЕАЭС. Особенностью работы с этой категорией исполнителей является необходимость предоставления документов, подтверждающих статус самозанятого, для применения особого режима налогообложения. Подробнее см. в пунктах </w:t>
      </w:r>
      <w:r w:rsidR="00740B95" w:rsidRPr="00DD362E">
        <w:rPr>
          <w:rFonts w:ascii="Times New Roman" w:hAnsi="Times New Roman" w:cs="Times New Roman"/>
          <w:sz w:val="24"/>
          <w:szCs w:val="24"/>
        </w:rPr>
        <w:t>5 и 7</w:t>
      </w:r>
      <w:r w:rsidR="00AC4706" w:rsidRPr="00DD362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41DAAEDA" w14:textId="77777777" w:rsidR="00DA176B" w:rsidRPr="009A54D3" w:rsidRDefault="00DA176B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DFA081D" w14:textId="7782CB2B" w:rsidR="00F72A3F" w:rsidRPr="009A54D3" w:rsidRDefault="00DD362E" w:rsidP="00DD362E">
      <w:pPr>
        <w:pStyle w:val="a4"/>
        <w:numPr>
          <w:ilvl w:val="1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B95" w:rsidRPr="009A54D3">
        <w:rPr>
          <w:rFonts w:ascii="Times New Roman" w:hAnsi="Times New Roman" w:cs="Times New Roman"/>
          <w:sz w:val="24"/>
          <w:szCs w:val="24"/>
        </w:rPr>
        <w:t xml:space="preserve">Введено требование об </w:t>
      </w:r>
      <w:r w:rsidR="00740B95" w:rsidRPr="00DD362E">
        <w:rPr>
          <w:rFonts w:ascii="Times New Roman" w:hAnsi="Times New Roman" w:cs="Times New Roman"/>
          <w:b/>
          <w:bCs/>
          <w:sz w:val="24"/>
          <w:szCs w:val="24"/>
        </w:rPr>
        <w:t>обязательном оформлении</w:t>
      </w:r>
      <w:r w:rsidR="00740B95" w:rsidRPr="009A54D3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740B95" w:rsidRPr="00DD362E">
        <w:rPr>
          <w:rFonts w:ascii="Times New Roman" w:hAnsi="Times New Roman" w:cs="Times New Roman"/>
          <w:b/>
          <w:bCs/>
          <w:sz w:val="24"/>
          <w:szCs w:val="24"/>
        </w:rPr>
        <w:t>отчета о выполнении Работ/оказании Услуг</w:t>
      </w:r>
      <w:r w:rsidR="00740B95" w:rsidRPr="009A54D3">
        <w:rPr>
          <w:rFonts w:ascii="Times New Roman" w:hAnsi="Times New Roman" w:cs="Times New Roman"/>
          <w:sz w:val="24"/>
          <w:szCs w:val="24"/>
        </w:rPr>
        <w:t xml:space="preserve">. </w:t>
      </w:r>
      <w:r w:rsidR="00F72A3F" w:rsidRPr="009A54D3">
        <w:rPr>
          <w:rFonts w:ascii="Times New Roman" w:hAnsi="Times New Roman" w:cs="Times New Roman"/>
          <w:sz w:val="24"/>
          <w:szCs w:val="24"/>
        </w:rPr>
        <w:t xml:space="preserve">Требование обусловлено необходимостью подтвердить факт хозяйственной жизни (выполнение Работ/оказание Услуг) для бухгалтерского учета. </w:t>
      </w:r>
    </w:p>
    <w:p w14:paraId="50B6D85B" w14:textId="77777777" w:rsidR="00F72A3F" w:rsidRPr="009A54D3" w:rsidRDefault="00F72A3F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FEBA698" w14:textId="1435846A" w:rsidR="00F72A3F" w:rsidRPr="009A54D3" w:rsidRDefault="00740B95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4D3">
        <w:rPr>
          <w:rFonts w:ascii="Times New Roman" w:hAnsi="Times New Roman" w:cs="Times New Roman"/>
          <w:sz w:val="24"/>
          <w:szCs w:val="24"/>
        </w:rPr>
        <w:t xml:space="preserve">Отчет должен быть представлен вместе с результатами Работ/Услуг (если заданием предусмотрено получение результатов), либо сам по себе по окончании срока выполнения Работ/оказания Услуг. Общей формой задания (приложение </w:t>
      </w:r>
      <w:r w:rsidR="004D50D1" w:rsidRPr="009A54D3">
        <w:rPr>
          <w:rFonts w:ascii="Times New Roman" w:hAnsi="Times New Roman" w:cs="Times New Roman"/>
          <w:sz w:val="24"/>
          <w:szCs w:val="24"/>
        </w:rPr>
        <w:t xml:space="preserve">7 </w:t>
      </w:r>
      <w:r w:rsidRPr="009A54D3">
        <w:rPr>
          <w:rFonts w:ascii="Times New Roman" w:hAnsi="Times New Roman" w:cs="Times New Roman"/>
          <w:sz w:val="24"/>
          <w:szCs w:val="24"/>
        </w:rPr>
        <w:t xml:space="preserve">к приказу) </w:t>
      </w:r>
      <w:r w:rsidR="004D50D1" w:rsidRPr="009A54D3">
        <w:rPr>
          <w:rFonts w:ascii="Times New Roman" w:hAnsi="Times New Roman" w:cs="Times New Roman"/>
          <w:sz w:val="24"/>
          <w:szCs w:val="24"/>
        </w:rPr>
        <w:t>предусмотрены требования к содержанию отчета в зависимости от вида Работ/Услуг.</w:t>
      </w:r>
    </w:p>
    <w:p w14:paraId="6425899B" w14:textId="77777777" w:rsidR="00451886" w:rsidRPr="009A54D3" w:rsidRDefault="00451886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3BF48B" w14:textId="1A67A5E6" w:rsidR="00AC4706" w:rsidRPr="009A54D3" w:rsidRDefault="00451886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4D3">
        <w:rPr>
          <w:rFonts w:ascii="Times New Roman" w:hAnsi="Times New Roman" w:cs="Times New Roman"/>
          <w:sz w:val="24"/>
          <w:szCs w:val="24"/>
        </w:rPr>
        <w:t>Отчет не является документом, подтверждающим приемку Работ/ Услуг (этапа Работ/ Услуг), то есть о</w:t>
      </w:r>
      <w:r w:rsidR="00F72A3F" w:rsidRPr="009A54D3">
        <w:rPr>
          <w:rFonts w:ascii="Times New Roman" w:hAnsi="Times New Roman" w:cs="Times New Roman"/>
          <w:sz w:val="24"/>
          <w:szCs w:val="24"/>
        </w:rPr>
        <w:t>тчет не отменяет акт! Но по договору на оказание преподавательских услуг акт совмещен с отчетом – предоставляется единый документ «акт-отчет». По всем остальным договорам ГПХ должен быть оформлен и отчет, и акт.</w:t>
      </w:r>
    </w:p>
    <w:p w14:paraId="15543968" w14:textId="5B2AFDE2" w:rsidR="006A3603" w:rsidRPr="009A54D3" w:rsidRDefault="006A3603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5A9C4C" w14:textId="0CB79659" w:rsidR="006A3603" w:rsidRPr="009A54D3" w:rsidRDefault="006A3603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4D3">
        <w:rPr>
          <w:rFonts w:ascii="Times New Roman" w:hAnsi="Times New Roman" w:cs="Times New Roman"/>
          <w:sz w:val="24"/>
          <w:szCs w:val="24"/>
        </w:rPr>
        <w:t xml:space="preserve">Для оформления отчета могут использоваться примерные формы отчета: приложения 11 (на русском языке) и 12 (русско-английский текст) к приказу, но только в том случае, если заданием не предусмотрены особые требования к содержанию отчета. Например, эта форма не подходит для оформления результатов научных, аналитических и связанных с ними Работ/Услуг. </w:t>
      </w:r>
    </w:p>
    <w:p w14:paraId="65D0DE47" w14:textId="18EC3C83" w:rsidR="00451886" w:rsidRPr="009A54D3" w:rsidRDefault="00451886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9DA2497" w14:textId="710C60DE" w:rsidR="00451886" w:rsidRPr="009A54D3" w:rsidRDefault="00DD362E" w:rsidP="00DD362E">
      <w:pPr>
        <w:pStyle w:val="a4"/>
        <w:numPr>
          <w:ilvl w:val="1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886" w:rsidRPr="009A54D3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="00451886" w:rsidRPr="00DD362E">
        <w:rPr>
          <w:rFonts w:ascii="Times New Roman" w:hAnsi="Times New Roman" w:cs="Times New Roman"/>
          <w:b/>
          <w:bCs/>
          <w:sz w:val="24"/>
          <w:szCs w:val="24"/>
        </w:rPr>
        <w:t>отдельная форма договора ГПХ</w:t>
      </w:r>
      <w:r w:rsidR="00451886" w:rsidRPr="009A54D3">
        <w:rPr>
          <w:rFonts w:ascii="Times New Roman" w:hAnsi="Times New Roman" w:cs="Times New Roman"/>
          <w:sz w:val="24"/>
          <w:szCs w:val="24"/>
        </w:rPr>
        <w:t xml:space="preserve"> для исполнителей, выполняющих Работу/оказывающих Услуги </w:t>
      </w:r>
      <w:r w:rsidR="00451886" w:rsidRPr="00DD362E">
        <w:rPr>
          <w:rFonts w:ascii="Times New Roman" w:hAnsi="Times New Roman" w:cs="Times New Roman"/>
          <w:b/>
          <w:bCs/>
          <w:sz w:val="24"/>
          <w:szCs w:val="24"/>
        </w:rPr>
        <w:t>на территории иностранного государства (дистанционно).</w:t>
      </w:r>
      <w:r w:rsidR="00451886" w:rsidRPr="009A54D3">
        <w:rPr>
          <w:rFonts w:ascii="Times New Roman" w:hAnsi="Times New Roman" w:cs="Times New Roman"/>
          <w:sz w:val="24"/>
          <w:szCs w:val="24"/>
        </w:rPr>
        <w:t xml:space="preserve"> </w:t>
      </w:r>
      <w:r w:rsidR="00DA176B" w:rsidRPr="009A54D3">
        <w:rPr>
          <w:rFonts w:ascii="Times New Roman" w:hAnsi="Times New Roman" w:cs="Times New Roman"/>
          <w:sz w:val="24"/>
          <w:szCs w:val="24"/>
        </w:rPr>
        <w:t>В договоре предусмотрены дополнительные обязанности для такого исполнителя, например:</w:t>
      </w:r>
    </w:p>
    <w:p w14:paraId="6FB1B7B5" w14:textId="1C58407A" w:rsidR="00DA176B" w:rsidRPr="009A54D3" w:rsidRDefault="008E33EF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4D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A176B" w:rsidRPr="009A54D3">
        <w:rPr>
          <w:rFonts w:ascii="Times New Roman" w:hAnsi="Times New Roman" w:cs="Times New Roman"/>
          <w:sz w:val="24"/>
          <w:szCs w:val="24"/>
        </w:rPr>
        <w:t>выполнять Работы/оказывать Услуги дистанционно (удаленно) в месте выполнения Работ/оказания Услуг (пункт 1 Договора)</w:t>
      </w:r>
      <w:r w:rsidRPr="009A54D3">
        <w:rPr>
          <w:rFonts w:ascii="Times New Roman" w:hAnsi="Times New Roman" w:cs="Times New Roman"/>
          <w:sz w:val="24"/>
          <w:szCs w:val="24"/>
        </w:rPr>
        <w:t>;</w:t>
      </w:r>
    </w:p>
    <w:p w14:paraId="66B586D8" w14:textId="28D2FF8F" w:rsidR="000874F4" w:rsidRPr="009A54D3" w:rsidRDefault="008E33EF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4D3">
        <w:rPr>
          <w:rFonts w:ascii="Times New Roman" w:hAnsi="Times New Roman" w:cs="Times New Roman"/>
          <w:sz w:val="24"/>
          <w:szCs w:val="24"/>
        </w:rPr>
        <w:t xml:space="preserve">- </w:t>
      </w:r>
      <w:r w:rsidR="00DA176B" w:rsidRPr="009A54D3">
        <w:rPr>
          <w:rFonts w:ascii="Times New Roman" w:hAnsi="Times New Roman" w:cs="Times New Roman"/>
          <w:sz w:val="24"/>
          <w:szCs w:val="24"/>
        </w:rPr>
        <w:t>в случае необходимости въезда по любым обстоятельствам на территорию Российской Федерации в период действия Договора уведомить об этом Координатора, указанного в пункте 19 Договора, не менее чем за 20 (двадцать) календарных дней до даты въезда</w:t>
      </w:r>
      <w:r w:rsidR="00922098" w:rsidRPr="009A54D3">
        <w:rPr>
          <w:rFonts w:ascii="Times New Roman" w:hAnsi="Times New Roman" w:cs="Times New Roman"/>
          <w:sz w:val="24"/>
          <w:szCs w:val="24"/>
        </w:rPr>
        <w:t>.</w:t>
      </w:r>
    </w:p>
    <w:p w14:paraId="34D1A1B4" w14:textId="69353AA6" w:rsidR="00DA176B" w:rsidRPr="009A54D3" w:rsidRDefault="00DA176B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B84291F" w14:textId="0CCADA04" w:rsidR="00DA176B" w:rsidRPr="009A54D3" w:rsidRDefault="00DD362E" w:rsidP="00DD362E">
      <w:pPr>
        <w:pStyle w:val="a4"/>
        <w:numPr>
          <w:ilvl w:val="1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76B" w:rsidRPr="00DD362E">
        <w:rPr>
          <w:rFonts w:ascii="Times New Roman" w:hAnsi="Times New Roman" w:cs="Times New Roman"/>
          <w:b/>
          <w:bCs/>
          <w:sz w:val="24"/>
          <w:szCs w:val="24"/>
        </w:rPr>
        <w:t>Для преподавателей</w:t>
      </w:r>
      <w:r w:rsidR="00DA176B" w:rsidRPr="009A54D3">
        <w:rPr>
          <w:rFonts w:ascii="Times New Roman" w:hAnsi="Times New Roman" w:cs="Times New Roman"/>
          <w:sz w:val="24"/>
          <w:szCs w:val="24"/>
        </w:rPr>
        <w:t xml:space="preserve"> по договорам ГПХ </w:t>
      </w:r>
      <w:r w:rsidR="00DA176B" w:rsidRPr="00DD362E">
        <w:rPr>
          <w:rFonts w:ascii="Times New Roman" w:hAnsi="Times New Roman" w:cs="Times New Roman"/>
          <w:b/>
          <w:bCs/>
          <w:sz w:val="24"/>
          <w:szCs w:val="24"/>
        </w:rPr>
        <w:t>зафиксированы обязанности</w:t>
      </w:r>
      <w:r w:rsidR="00DA176B" w:rsidRPr="009A54D3">
        <w:rPr>
          <w:rFonts w:ascii="Times New Roman" w:hAnsi="Times New Roman" w:cs="Times New Roman"/>
          <w:sz w:val="24"/>
          <w:szCs w:val="24"/>
        </w:rPr>
        <w:t xml:space="preserve"> по соблюдению расписания занятий, регистрации в LMS НИУ ВШЭ и использовании этой системы при оказании услуг, обновлению своей персональной страницы на корпоративном сайте (портале) НИУ ВШЭ. Это обусловлено необходимостью контроля со стороны ВШЭ хода оказания услуг (без обозначения обязанности в договоре контроль и применение каких-либо санкций к преподавателю-нарушителю значительно осложняется). </w:t>
      </w:r>
    </w:p>
    <w:p w14:paraId="068D93A4" w14:textId="77777777" w:rsidR="008E33EF" w:rsidRPr="009A54D3" w:rsidRDefault="008E33EF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1C52FC1" w14:textId="09968B60" w:rsidR="009C1E51" w:rsidRPr="009A54D3" w:rsidRDefault="00DD362E" w:rsidP="00DD362E">
      <w:pPr>
        <w:pStyle w:val="a4"/>
        <w:numPr>
          <w:ilvl w:val="1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76B" w:rsidRPr="009A54D3">
        <w:rPr>
          <w:rFonts w:ascii="Times New Roman" w:hAnsi="Times New Roman" w:cs="Times New Roman"/>
          <w:sz w:val="24"/>
          <w:szCs w:val="24"/>
        </w:rPr>
        <w:t xml:space="preserve">Для всех исполнителей по договорам ГПХ дополнительно </w:t>
      </w:r>
      <w:r w:rsidR="00DA176B" w:rsidRPr="00DD362E">
        <w:rPr>
          <w:rFonts w:ascii="Times New Roman" w:hAnsi="Times New Roman" w:cs="Times New Roman"/>
          <w:b/>
          <w:bCs/>
          <w:sz w:val="24"/>
          <w:szCs w:val="24"/>
        </w:rPr>
        <w:t>введена обязанность использовать корпоративные информационные системы</w:t>
      </w:r>
      <w:r w:rsidR="00DA176B" w:rsidRPr="009A54D3">
        <w:rPr>
          <w:rFonts w:ascii="Times New Roman" w:hAnsi="Times New Roman" w:cs="Times New Roman"/>
          <w:sz w:val="24"/>
          <w:szCs w:val="24"/>
        </w:rPr>
        <w:t xml:space="preserve">, приложения, сервисы, ресурсы НИУ ВШЭ.  Перечень таких сервисов определяется Заданием и указаниями Заказчика, данными в ходе исполнения Договора. </w:t>
      </w:r>
    </w:p>
    <w:p w14:paraId="7F368D1C" w14:textId="77777777" w:rsidR="009C1E51" w:rsidRPr="009A54D3" w:rsidRDefault="009C1E51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252FAD8" w14:textId="64C5F2F3" w:rsidR="00DA176B" w:rsidRPr="009A54D3" w:rsidRDefault="00DA176B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4D3">
        <w:rPr>
          <w:rFonts w:ascii="Times New Roman" w:hAnsi="Times New Roman" w:cs="Times New Roman"/>
          <w:sz w:val="24"/>
          <w:szCs w:val="24"/>
        </w:rPr>
        <w:t xml:space="preserve">На заметку: </w:t>
      </w:r>
      <w:hyperlink r:id="rId7" w:history="1">
        <w:r w:rsidRPr="009A54D3">
          <w:rPr>
            <w:rStyle w:val="a5"/>
            <w:rFonts w:ascii="Times New Roman" w:hAnsi="Times New Roman" w:cs="Times New Roman"/>
            <w:sz w:val="24"/>
            <w:szCs w:val="24"/>
          </w:rPr>
          <w:t>перечень всех информационных систем и сервисов</w:t>
        </w:r>
      </w:hyperlink>
      <w:r w:rsidRPr="009A54D3">
        <w:rPr>
          <w:rFonts w:ascii="Times New Roman" w:hAnsi="Times New Roman" w:cs="Times New Roman"/>
          <w:sz w:val="24"/>
          <w:szCs w:val="24"/>
        </w:rPr>
        <w:t xml:space="preserve"> с инструкциями по их использованию размещен на сайте НИУ ВШЭ.</w:t>
      </w:r>
    </w:p>
    <w:p w14:paraId="19064D70" w14:textId="21D59084" w:rsidR="009C1E51" w:rsidRPr="009A54D3" w:rsidRDefault="009C1E51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915CEBA" w14:textId="204D9318" w:rsidR="009C1E51" w:rsidRPr="009A54D3" w:rsidRDefault="009C1E51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4D3">
        <w:rPr>
          <w:rFonts w:ascii="Times New Roman" w:hAnsi="Times New Roman" w:cs="Times New Roman"/>
          <w:sz w:val="24"/>
          <w:szCs w:val="24"/>
        </w:rPr>
        <w:t xml:space="preserve">Также исполнитель </w:t>
      </w:r>
      <w:r w:rsidRPr="00DD362E">
        <w:rPr>
          <w:rFonts w:ascii="Times New Roman" w:hAnsi="Times New Roman" w:cs="Times New Roman"/>
          <w:b/>
          <w:bCs/>
          <w:sz w:val="24"/>
          <w:szCs w:val="24"/>
        </w:rPr>
        <w:t xml:space="preserve">обязан использовать корпоративный аккаунт на платформах видеоконференцсвязи </w:t>
      </w:r>
      <w:r w:rsidRPr="009A54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54D3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9A5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4D3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9A54D3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9A54D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9A54D3">
        <w:rPr>
          <w:rFonts w:ascii="Times New Roman" w:hAnsi="Times New Roman" w:cs="Times New Roman"/>
          <w:sz w:val="24"/>
          <w:szCs w:val="24"/>
        </w:rPr>
        <w:t>, др.) при выполнении Работ/оказании Услуг по договору ГПХ, если такое требование установлено Заданием или указаниями НИУ ВШЭ в ходе исполнения договора.</w:t>
      </w:r>
    </w:p>
    <w:p w14:paraId="5B10CE9E" w14:textId="77777777" w:rsidR="009C1E51" w:rsidRPr="009A54D3" w:rsidRDefault="009C1E51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F9C134" w14:textId="495196B0" w:rsidR="00DA176B" w:rsidRPr="009A54D3" w:rsidRDefault="00DD362E" w:rsidP="00DD362E">
      <w:pPr>
        <w:pStyle w:val="a4"/>
        <w:numPr>
          <w:ilvl w:val="1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E51" w:rsidRPr="00DD362E">
        <w:rPr>
          <w:rFonts w:ascii="Times New Roman" w:hAnsi="Times New Roman" w:cs="Times New Roman"/>
          <w:b/>
          <w:bCs/>
          <w:sz w:val="24"/>
          <w:szCs w:val="24"/>
        </w:rPr>
        <w:t>Расширен перечень гарантий и заверений</w:t>
      </w:r>
      <w:r w:rsidR="009C1E51" w:rsidRPr="009A54D3">
        <w:rPr>
          <w:rFonts w:ascii="Times New Roman" w:hAnsi="Times New Roman" w:cs="Times New Roman"/>
          <w:sz w:val="24"/>
          <w:szCs w:val="24"/>
        </w:rPr>
        <w:t xml:space="preserve">, которые дает исполнитель при заключении договора. При оформлении договора на оказание преподавательских услуг не потребуется получать от исполнителя отдельный документ «заверения», поскольку все теперь включено в договор. Подписывая договор, исполнитель дает указанные в нем гарантии и заверения. Подробнее см в пункте 17 договора. </w:t>
      </w:r>
    </w:p>
    <w:p w14:paraId="1D4E9582" w14:textId="77777777" w:rsidR="009628C2" w:rsidRPr="009A54D3" w:rsidRDefault="009628C2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5F6D5BE" w14:textId="43675B54" w:rsidR="00DA176B" w:rsidRPr="009A54D3" w:rsidRDefault="00DD362E" w:rsidP="00DD362E">
      <w:pPr>
        <w:pStyle w:val="a4"/>
        <w:numPr>
          <w:ilvl w:val="1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E51" w:rsidRPr="009A54D3">
        <w:rPr>
          <w:rFonts w:ascii="Times New Roman" w:hAnsi="Times New Roman" w:cs="Times New Roman"/>
          <w:sz w:val="24"/>
          <w:szCs w:val="24"/>
        </w:rPr>
        <w:t xml:space="preserve">Подразделение, которое привлекает исполнителя по договору ГПХ, </w:t>
      </w:r>
      <w:r w:rsidR="009C1E51" w:rsidRPr="00DD362E">
        <w:rPr>
          <w:rFonts w:ascii="Times New Roman" w:hAnsi="Times New Roman" w:cs="Times New Roman"/>
          <w:b/>
          <w:bCs/>
          <w:sz w:val="24"/>
          <w:szCs w:val="24"/>
        </w:rPr>
        <w:t xml:space="preserve">обязано </w:t>
      </w:r>
      <w:proofErr w:type="gramStart"/>
      <w:r w:rsidR="009C1E51" w:rsidRPr="00DD362E">
        <w:rPr>
          <w:rFonts w:ascii="Times New Roman" w:hAnsi="Times New Roman" w:cs="Times New Roman"/>
          <w:b/>
          <w:bCs/>
          <w:sz w:val="24"/>
          <w:szCs w:val="24"/>
        </w:rPr>
        <w:t>назначить  Координатора</w:t>
      </w:r>
      <w:proofErr w:type="gramEnd"/>
      <w:r w:rsidR="009C1E51" w:rsidRPr="009A54D3">
        <w:rPr>
          <w:rFonts w:ascii="Times New Roman" w:hAnsi="Times New Roman" w:cs="Times New Roman"/>
          <w:sz w:val="24"/>
          <w:szCs w:val="24"/>
        </w:rPr>
        <w:t>. Координатор является лицом, ответственным за приемку Работ/Услуг, контроль исполнения договора исполнителем и оперативное взаимодействие с ним, а также контактным лицом по вопросам исполнения договора со стороны заказчика. В случае если предметом договора является, в том числе, оказание преподавательских услуг, Координатор обеспечивает видеозапись лекций, семинаров и др. занятий, а также их архивное хранение.</w:t>
      </w:r>
    </w:p>
    <w:p w14:paraId="6FB58DAB" w14:textId="77777777" w:rsidR="00E74170" w:rsidRPr="009A54D3" w:rsidRDefault="00E74170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6CF09BE" w14:textId="6170C055" w:rsidR="00E74170" w:rsidRPr="009A54D3" w:rsidRDefault="00DD362E" w:rsidP="00DD362E">
      <w:pPr>
        <w:pStyle w:val="a4"/>
        <w:numPr>
          <w:ilvl w:val="1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170" w:rsidRPr="009A54D3">
        <w:rPr>
          <w:rFonts w:ascii="Times New Roman" w:hAnsi="Times New Roman" w:cs="Times New Roman"/>
          <w:sz w:val="24"/>
          <w:szCs w:val="24"/>
        </w:rPr>
        <w:t xml:space="preserve">Уточнены пункты заданий (как общая форма, так и используемая для задания на оказание преподавательских услуг), связанным </w:t>
      </w:r>
      <w:r w:rsidR="00E74170" w:rsidRPr="00DD362E">
        <w:rPr>
          <w:rFonts w:ascii="Times New Roman" w:hAnsi="Times New Roman" w:cs="Times New Roman"/>
          <w:b/>
          <w:bCs/>
          <w:sz w:val="24"/>
          <w:szCs w:val="24"/>
        </w:rPr>
        <w:t>с распределением интеллектуальных прав на результаты Работ/Услуг.</w:t>
      </w:r>
      <w:r w:rsidR="00E74170" w:rsidRPr="009A54D3">
        <w:rPr>
          <w:rFonts w:ascii="Times New Roman" w:hAnsi="Times New Roman" w:cs="Times New Roman"/>
          <w:sz w:val="24"/>
          <w:szCs w:val="24"/>
        </w:rPr>
        <w:t xml:space="preserve"> В случае оформления задания по общей форме необходимо будет выбрать одну из трех возможных вариантов формулировок в зависимости от ситуации. В задании на оказание преподавательских услуг предусмотрена универсальная формулировка, выбирать вариант не требуется.</w:t>
      </w:r>
    </w:p>
    <w:p w14:paraId="70FD894F" w14:textId="77777777" w:rsidR="00E74170" w:rsidRPr="009A54D3" w:rsidRDefault="00E74170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707308F" w14:textId="64C5A1E9" w:rsidR="004A70E5" w:rsidRPr="00DD362E" w:rsidRDefault="004A70E5" w:rsidP="00DD362E">
      <w:pPr>
        <w:pStyle w:val="a4"/>
        <w:numPr>
          <w:ilvl w:val="0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Пояснения по применению пакета форм договоров ГПХ:</w:t>
      </w:r>
    </w:p>
    <w:p w14:paraId="6E4BFB8F" w14:textId="44F203B4" w:rsidR="004A70E5" w:rsidRPr="00DD362E" w:rsidRDefault="00DD362E" w:rsidP="00DD362E">
      <w:pPr>
        <w:pStyle w:val="a4"/>
        <w:numPr>
          <w:ilvl w:val="1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E5" w:rsidRPr="00DD362E">
        <w:rPr>
          <w:rFonts w:ascii="Times New Roman" w:hAnsi="Times New Roman" w:cs="Times New Roman"/>
          <w:sz w:val="24"/>
          <w:szCs w:val="24"/>
        </w:rPr>
        <w:t>Формы договоров различаются в зависимости от:</w:t>
      </w:r>
    </w:p>
    <w:p w14:paraId="0F1CE3F8" w14:textId="71374CA3" w:rsidR="000874F4" w:rsidRPr="009A54D3" w:rsidRDefault="004A70E5" w:rsidP="00DD362E">
      <w:pPr>
        <w:pStyle w:val="a4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4D3">
        <w:rPr>
          <w:rFonts w:ascii="Times New Roman" w:hAnsi="Times New Roman" w:cs="Times New Roman"/>
          <w:sz w:val="24"/>
          <w:szCs w:val="24"/>
        </w:rPr>
        <w:t xml:space="preserve">места исполнения договора. Отдельные формы предусмотрены для случая исполнения договора на территории РФ </w:t>
      </w:r>
      <w:proofErr w:type="gramStart"/>
      <w:r w:rsidRPr="009A54D3">
        <w:rPr>
          <w:rFonts w:ascii="Times New Roman" w:hAnsi="Times New Roman" w:cs="Times New Roman"/>
          <w:sz w:val="24"/>
          <w:szCs w:val="24"/>
        </w:rPr>
        <w:t>и  на</w:t>
      </w:r>
      <w:proofErr w:type="gramEnd"/>
      <w:r w:rsidRPr="009A54D3">
        <w:rPr>
          <w:rFonts w:ascii="Times New Roman" w:hAnsi="Times New Roman" w:cs="Times New Roman"/>
          <w:sz w:val="24"/>
          <w:szCs w:val="24"/>
        </w:rPr>
        <w:t xml:space="preserve"> территории  иностранного государства;</w:t>
      </w:r>
    </w:p>
    <w:p w14:paraId="073DE69E" w14:textId="2AC47A52" w:rsidR="004A70E5" w:rsidRDefault="004A70E5" w:rsidP="00DD362E">
      <w:pPr>
        <w:pStyle w:val="a4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4D3">
        <w:rPr>
          <w:rFonts w:ascii="Times New Roman" w:hAnsi="Times New Roman" w:cs="Times New Roman"/>
          <w:sz w:val="24"/>
          <w:szCs w:val="24"/>
        </w:rPr>
        <w:t xml:space="preserve">гражданства исполнителя. Для иностранных граждан </w:t>
      </w:r>
      <w:r w:rsidR="00DD362E">
        <w:rPr>
          <w:rFonts w:ascii="Times New Roman" w:hAnsi="Times New Roman" w:cs="Times New Roman"/>
          <w:sz w:val="24"/>
          <w:szCs w:val="24"/>
        </w:rPr>
        <w:t xml:space="preserve">предусмотрены другие условия договора и </w:t>
      </w:r>
      <w:r w:rsidRPr="009A54D3">
        <w:rPr>
          <w:rFonts w:ascii="Times New Roman" w:hAnsi="Times New Roman" w:cs="Times New Roman"/>
          <w:sz w:val="24"/>
          <w:szCs w:val="24"/>
        </w:rPr>
        <w:t xml:space="preserve">двуязычный вариант </w:t>
      </w:r>
      <w:r w:rsidR="00DD362E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9A54D3">
        <w:rPr>
          <w:rFonts w:ascii="Times New Roman" w:hAnsi="Times New Roman" w:cs="Times New Roman"/>
          <w:sz w:val="24"/>
          <w:szCs w:val="24"/>
        </w:rPr>
        <w:t>(русско-английский)</w:t>
      </w:r>
      <w:r w:rsidR="00DD362E">
        <w:rPr>
          <w:rFonts w:ascii="Times New Roman" w:hAnsi="Times New Roman" w:cs="Times New Roman"/>
          <w:sz w:val="24"/>
          <w:szCs w:val="24"/>
        </w:rPr>
        <w:t>.</w:t>
      </w:r>
    </w:p>
    <w:p w14:paraId="403A3F86" w14:textId="77777777" w:rsidR="00DD362E" w:rsidRPr="009A54D3" w:rsidRDefault="00DD362E" w:rsidP="00DD362E">
      <w:pPr>
        <w:pStyle w:val="a4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0155854" w14:textId="603EB26C" w:rsidR="004A70E5" w:rsidRPr="00DD362E" w:rsidRDefault="00DD362E" w:rsidP="00DD362E">
      <w:pPr>
        <w:pStyle w:val="a4"/>
        <w:numPr>
          <w:ilvl w:val="1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E5" w:rsidRPr="00DD362E">
        <w:rPr>
          <w:rFonts w:ascii="Times New Roman" w:hAnsi="Times New Roman" w:cs="Times New Roman"/>
          <w:sz w:val="24"/>
          <w:szCs w:val="24"/>
        </w:rPr>
        <w:t>Формы заданий различаются в зависимости от:</w:t>
      </w:r>
    </w:p>
    <w:p w14:paraId="39BED165" w14:textId="17A6F852" w:rsidR="004A70E5" w:rsidRPr="009A54D3" w:rsidRDefault="004A70E5" w:rsidP="00DD362E">
      <w:pPr>
        <w:pStyle w:val="a4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4D3">
        <w:rPr>
          <w:rFonts w:ascii="Times New Roman" w:hAnsi="Times New Roman" w:cs="Times New Roman"/>
          <w:sz w:val="24"/>
          <w:szCs w:val="24"/>
        </w:rPr>
        <w:t>предмета договора. Если предметом является оказание преподавательских услуг, применяется специальная форма задания (в формате excel);</w:t>
      </w:r>
    </w:p>
    <w:p w14:paraId="2602A41A" w14:textId="17517FA5" w:rsidR="004A70E5" w:rsidRPr="009A54D3" w:rsidRDefault="004A70E5" w:rsidP="00DD362E">
      <w:pPr>
        <w:pStyle w:val="a4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4D3">
        <w:rPr>
          <w:rFonts w:ascii="Times New Roman" w:hAnsi="Times New Roman" w:cs="Times New Roman"/>
          <w:sz w:val="24"/>
          <w:szCs w:val="24"/>
        </w:rPr>
        <w:t>гражданства исполнителя. Причем в данном случае отличие только на уровне языка, на котором составлено задание.</w:t>
      </w:r>
      <w:r w:rsidR="009A54D3" w:rsidRPr="009A54D3">
        <w:rPr>
          <w:rFonts w:ascii="Times New Roman" w:hAnsi="Times New Roman" w:cs="Times New Roman"/>
          <w:sz w:val="24"/>
          <w:szCs w:val="24"/>
        </w:rPr>
        <w:t xml:space="preserve"> </w:t>
      </w:r>
      <w:r w:rsidRPr="009A54D3">
        <w:rPr>
          <w:rFonts w:ascii="Times New Roman" w:hAnsi="Times New Roman" w:cs="Times New Roman"/>
          <w:sz w:val="24"/>
          <w:szCs w:val="24"/>
        </w:rPr>
        <w:t xml:space="preserve">Для иностранных граждан можно использовать </w:t>
      </w:r>
      <w:proofErr w:type="gramStart"/>
      <w:r w:rsidRPr="009A54D3">
        <w:rPr>
          <w:rFonts w:ascii="Times New Roman" w:hAnsi="Times New Roman" w:cs="Times New Roman"/>
          <w:sz w:val="24"/>
          <w:szCs w:val="24"/>
        </w:rPr>
        <w:t>русско-язычный</w:t>
      </w:r>
      <w:proofErr w:type="gramEnd"/>
      <w:r w:rsidRPr="009A54D3">
        <w:rPr>
          <w:rFonts w:ascii="Times New Roman" w:hAnsi="Times New Roman" w:cs="Times New Roman"/>
          <w:sz w:val="24"/>
          <w:szCs w:val="24"/>
        </w:rPr>
        <w:t xml:space="preserve"> вариант. </w:t>
      </w:r>
      <w:r w:rsidR="009A54D3" w:rsidRPr="009A54D3">
        <w:rPr>
          <w:rFonts w:ascii="Times New Roman" w:hAnsi="Times New Roman" w:cs="Times New Roman"/>
          <w:sz w:val="24"/>
          <w:szCs w:val="24"/>
        </w:rPr>
        <w:t xml:space="preserve">Русский текст одинаковый и для граждан РФ, и для иностранных граждан.  </w:t>
      </w:r>
    </w:p>
    <w:p w14:paraId="74BE56E5" w14:textId="5D704573" w:rsidR="004A70E5" w:rsidRDefault="004A70E5" w:rsidP="00DD36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7253381" w14:textId="6A7F8EFF" w:rsidR="00EE0576" w:rsidRPr="009A54D3" w:rsidRDefault="00EE0576" w:rsidP="00EE05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E0576" w:rsidRPr="009A54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4540F" w14:textId="77777777" w:rsidR="00400891" w:rsidRDefault="00400891" w:rsidP="009A54D3">
      <w:pPr>
        <w:spacing w:after="0" w:line="240" w:lineRule="auto"/>
      </w:pPr>
      <w:r>
        <w:separator/>
      </w:r>
    </w:p>
  </w:endnote>
  <w:endnote w:type="continuationSeparator" w:id="0">
    <w:p w14:paraId="7AD79444" w14:textId="77777777" w:rsidR="00400891" w:rsidRDefault="00400891" w:rsidP="009A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C11BB" w14:textId="77777777" w:rsidR="00400891" w:rsidRDefault="00400891" w:rsidP="009A54D3">
      <w:pPr>
        <w:spacing w:after="0" w:line="240" w:lineRule="auto"/>
      </w:pPr>
      <w:r>
        <w:separator/>
      </w:r>
    </w:p>
  </w:footnote>
  <w:footnote w:type="continuationSeparator" w:id="0">
    <w:p w14:paraId="7F4C942B" w14:textId="77777777" w:rsidR="00400891" w:rsidRDefault="00400891" w:rsidP="009A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101"/>
      <w:gridCol w:w="8329"/>
    </w:tblGrid>
    <w:tr w:rsidR="009A54D3" w:rsidRPr="00CA49F7" w14:paraId="0E8683E4" w14:textId="77777777" w:rsidTr="00311A9A">
      <w:trPr>
        <w:trHeight w:val="703"/>
      </w:trPr>
      <w:tc>
        <w:tcPr>
          <w:tcW w:w="1101" w:type="dxa"/>
          <w:shd w:val="clear" w:color="auto" w:fill="auto"/>
        </w:tcPr>
        <w:p w14:paraId="59F02642" w14:textId="77777777" w:rsidR="009A54D3" w:rsidRPr="003C2DC5" w:rsidRDefault="009A54D3" w:rsidP="009A54D3">
          <w:pPr>
            <w:pStyle w:val="a7"/>
            <w:snapToGrid w:val="0"/>
            <w:jc w:val="center"/>
            <w:rPr>
              <w:b/>
              <w:color w:val="17365D"/>
            </w:rPr>
          </w:pPr>
          <w:r w:rsidRPr="00CA49F7">
            <w:rPr>
              <w:b/>
              <w:noProof/>
              <w:lang w:eastAsia="ru-RU"/>
            </w:rPr>
            <w:drawing>
              <wp:inline distT="0" distB="0" distL="0" distR="0" wp14:anchorId="597E6857" wp14:editId="6175B961">
                <wp:extent cx="428625" cy="4286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9" w:type="dxa"/>
          <w:shd w:val="clear" w:color="auto" w:fill="auto"/>
        </w:tcPr>
        <w:p w14:paraId="6CF8A12B" w14:textId="77777777" w:rsidR="009A54D3" w:rsidRPr="00CA49F7" w:rsidRDefault="009A54D3" w:rsidP="009A54D3">
          <w:pPr>
            <w:pStyle w:val="a7"/>
            <w:snapToGrid w:val="0"/>
            <w:rPr>
              <w:b/>
              <w:color w:val="17365D"/>
            </w:rPr>
          </w:pPr>
          <w:r>
            <w:rPr>
              <w:b/>
              <w:color w:val="17365D"/>
            </w:rPr>
            <w:t>Дирекция по правовым вопросам</w:t>
          </w:r>
        </w:p>
        <w:p w14:paraId="194BDDBE" w14:textId="77777777" w:rsidR="009A54D3" w:rsidRPr="00CA49F7" w:rsidRDefault="009A54D3" w:rsidP="009A54D3">
          <w:pPr>
            <w:pStyle w:val="a7"/>
            <w:snapToGrid w:val="0"/>
            <w:rPr>
              <w:b/>
              <w:color w:val="17365D"/>
            </w:rPr>
          </w:pPr>
          <w:r w:rsidRPr="00CA49F7">
            <w:rPr>
              <w:b/>
              <w:color w:val="17365D"/>
            </w:rPr>
            <w:t>Национальный исследовательский университет «Высшая школа экономики»</w:t>
          </w:r>
        </w:p>
      </w:tc>
    </w:tr>
  </w:tbl>
  <w:p w14:paraId="6E2FEFBA" w14:textId="77777777" w:rsidR="009A54D3" w:rsidRDefault="009A54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0BCA"/>
    <w:multiLevelType w:val="hybridMultilevel"/>
    <w:tmpl w:val="1FC6660E"/>
    <w:lvl w:ilvl="0" w:tplc="C23885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9E8"/>
    <w:multiLevelType w:val="hybridMultilevel"/>
    <w:tmpl w:val="58C024D6"/>
    <w:lvl w:ilvl="0" w:tplc="13C84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D6C81"/>
    <w:multiLevelType w:val="multilevel"/>
    <w:tmpl w:val="1A189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BC0930"/>
    <w:multiLevelType w:val="hybridMultilevel"/>
    <w:tmpl w:val="8A76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389"/>
    <w:multiLevelType w:val="hybridMultilevel"/>
    <w:tmpl w:val="3C74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404E1"/>
    <w:multiLevelType w:val="hybridMultilevel"/>
    <w:tmpl w:val="9274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06"/>
    <w:rsid w:val="000874F4"/>
    <w:rsid w:val="001B5B1D"/>
    <w:rsid w:val="00400891"/>
    <w:rsid w:val="00451886"/>
    <w:rsid w:val="0049760D"/>
    <w:rsid w:val="004A70E5"/>
    <w:rsid w:val="004D50D1"/>
    <w:rsid w:val="006A3603"/>
    <w:rsid w:val="00740B95"/>
    <w:rsid w:val="00875C2D"/>
    <w:rsid w:val="008E33EF"/>
    <w:rsid w:val="008F5685"/>
    <w:rsid w:val="00922098"/>
    <w:rsid w:val="009628C2"/>
    <w:rsid w:val="009A54D3"/>
    <w:rsid w:val="009C1E51"/>
    <w:rsid w:val="00AC4706"/>
    <w:rsid w:val="00B97B2B"/>
    <w:rsid w:val="00BB23C9"/>
    <w:rsid w:val="00C46E25"/>
    <w:rsid w:val="00DA176B"/>
    <w:rsid w:val="00DD362E"/>
    <w:rsid w:val="00E74170"/>
    <w:rsid w:val="00EE0576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7931"/>
  <w15:chartTrackingRefBased/>
  <w15:docId w15:val="{AC851ADF-7FFC-4C26-B50F-FC9AB69B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азовый стиль"/>
    <w:basedOn w:val="a0"/>
    <w:uiPriority w:val="1"/>
    <w:rsid w:val="00875C2D"/>
    <w:rPr>
      <w:rFonts w:ascii="Times New Roman" w:hAnsi="Times New Roman"/>
      <w:color w:val="000000" w:themeColor="text1"/>
      <w:sz w:val="26"/>
    </w:rPr>
  </w:style>
  <w:style w:type="paragraph" w:styleId="a4">
    <w:name w:val="List Paragraph"/>
    <w:basedOn w:val="a"/>
    <w:uiPriority w:val="34"/>
    <w:qFormat/>
    <w:rsid w:val="00AC47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1E5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C1E51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9A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A54D3"/>
  </w:style>
  <w:style w:type="paragraph" w:styleId="a9">
    <w:name w:val="footer"/>
    <w:basedOn w:val="a"/>
    <w:link w:val="aa"/>
    <w:uiPriority w:val="99"/>
    <w:unhideWhenUsed/>
    <w:rsid w:val="009A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Кострикина Ольга Юрьевна</dc:creator>
  <cp:keywords/>
  <dc:description/>
  <cp:lastModifiedBy>Кострикина Ольга Юрьевна</cp:lastModifiedBy>
  <cp:revision>4</cp:revision>
  <dcterms:created xsi:type="dcterms:W3CDTF">2021-01-19T14:08:00Z</dcterms:created>
  <dcterms:modified xsi:type="dcterms:W3CDTF">2021-01-19T14:22:00Z</dcterms:modified>
</cp:coreProperties>
</file>