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3F" w:rsidRPr="00B13387" w:rsidRDefault="00FB7D3F" w:rsidP="005A1319">
      <w:pPr>
        <w:spacing w:after="12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13387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</w:p>
    <w:p w:rsidR="00FB7D3F" w:rsidRPr="00B13387" w:rsidRDefault="00FB7D3F" w:rsidP="005A131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13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Pr="00B13387">
        <w:rPr>
          <w:rFonts w:ascii="Times New Roman" w:hAnsi="Times New Roman" w:cs="Times New Roman"/>
          <w:sz w:val="26"/>
          <w:szCs w:val="26"/>
        </w:rPr>
        <w:t>ученого совета</w:t>
      </w:r>
    </w:p>
    <w:p w:rsidR="00FB7D3F" w:rsidRPr="00B13387" w:rsidRDefault="00FB7D3F" w:rsidP="005A131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13387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:rsidR="00FB7D3F" w:rsidRPr="00B13387" w:rsidRDefault="00FB7D3F" w:rsidP="005A1319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13387">
        <w:rPr>
          <w:rFonts w:ascii="Times New Roman" w:hAnsi="Times New Roman" w:cs="Times New Roman"/>
          <w:sz w:val="26"/>
          <w:szCs w:val="26"/>
        </w:rPr>
        <w:t>«Высшая школа экономики»</w:t>
      </w:r>
      <w:r w:rsidR="00D766B1" w:rsidRPr="00B13387">
        <w:rPr>
          <w:rFonts w:ascii="Times New Roman" w:hAnsi="Times New Roman" w:cs="Times New Roman"/>
          <w:sz w:val="26"/>
          <w:szCs w:val="26"/>
        </w:rPr>
        <w:t xml:space="preserve"> (НИУ ВШЭ)</w:t>
      </w:r>
    </w:p>
    <w:p w:rsidR="00FB7D3F" w:rsidRPr="00B13387" w:rsidRDefault="00B13387" w:rsidP="00B1338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3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hAnsi="Times New Roman" w:cs="Times New Roman"/>
            <w:color w:val="7F7F7F" w:themeColor="text1" w:themeTint="80"/>
            <w:sz w:val="26"/>
            <w:szCs w:val="26"/>
          </w:rPr>
          <w:id w:val="398709021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13387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введите дату</w:t>
          </w:r>
        </w:sdtContent>
      </w:sdt>
    </w:p>
    <w:p w:rsidR="00FB7D3F" w:rsidRPr="00B13387" w:rsidRDefault="00FB7D3F" w:rsidP="005A131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D3F" w:rsidRPr="00B13387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454" w:rsidRPr="00B13387" w:rsidRDefault="00457CA0" w:rsidP="00DC258E">
      <w:pPr>
        <w:tabs>
          <w:tab w:val="left" w:pos="669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387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0C3454" w:rsidRPr="00B13387">
        <w:rPr>
          <w:rFonts w:ascii="Times New Roman" w:hAnsi="Times New Roman" w:cs="Times New Roman"/>
          <w:b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b/>
            <w:color w:val="7F7F7F" w:themeColor="text1" w:themeTint="80"/>
            <w:sz w:val="26"/>
            <w:szCs w:val="26"/>
          </w:rPr>
          <w:id w:val="-955407987"/>
        </w:sdtPr>
        <w:sdtEndPr>
          <w:rPr>
            <w:b w:val="0"/>
            <w:color w:val="7F7F7F" w:themeColor="text1" w:themeTint="80"/>
          </w:rPr>
        </w:sdtEndPr>
        <w:sdtContent>
          <w:r w:rsidR="00B13387" w:rsidRPr="00B13387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введите наименование локального нормативного акта</w:t>
          </w:r>
        </w:sdtContent>
      </w:sdt>
    </w:p>
    <w:p w:rsidR="00FB7D3F" w:rsidRPr="00B13387" w:rsidRDefault="00FB7D3F" w:rsidP="006D62E8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B13387" w:rsidRDefault="00FB7D3F" w:rsidP="006D62E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3387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6D62E8" w:rsidRPr="00B13387" w:rsidRDefault="006D62E8" w:rsidP="006D62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B13387" w:rsidRDefault="000C3454" w:rsidP="00B13387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38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A759C" w:rsidRPr="00B13387">
        <w:rPr>
          <w:rFonts w:ascii="Times New Roman" w:hAnsi="Times New Roman" w:cs="Times New Roman"/>
          <w:sz w:val="26"/>
          <w:szCs w:val="26"/>
        </w:rPr>
        <w:t xml:space="preserve">и ввести в действие приказом ректора </w:t>
      </w:r>
      <w:r w:rsidR="00AA759C" w:rsidRPr="00B13387">
        <w:rPr>
          <w:rFonts w:ascii="Times New Roman" w:hAnsi="Times New Roman" w:cs="Times New Roman"/>
          <w:bCs/>
          <w:sz w:val="26"/>
          <w:szCs w:val="26"/>
        </w:rPr>
        <w:t xml:space="preserve">с </w:t>
      </w:r>
      <w:sdt>
        <w:sdtPr>
          <w:rPr>
            <w:rFonts w:ascii="Times New Roman" w:hAnsi="Times New Roman" w:cs="Times New Roman"/>
            <w:color w:val="7F7F7F" w:themeColor="text1" w:themeTint="80"/>
            <w:sz w:val="26"/>
            <w:szCs w:val="26"/>
          </w:rPr>
          <w:id w:val="-218821264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B13387" w:rsidRPr="00B13387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введите дату, с которой вводится в действие локальный нормативный акт</w:t>
          </w:r>
        </w:sdtContent>
      </w:sdt>
      <w:r w:rsidR="00B13387" w:rsidRPr="00B13387">
        <w:rPr>
          <w:rFonts w:ascii="Times New Roman" w:hAnsi="Times New Roman" w:cs="Times New Roman"/>
          <w:i/>
          <w:color w:val="7F7F7F" w:themeColor="text1" w:themeTint="8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6"/>
            <w:szCs w:val="26"/>
          </w:rPr>
          <w:id w:val="-624535981"/>
          <w:text/>
        </w:sdtPr>
        <w:sdtContent>
          <w:r w:rsidR="00B13387" w:rsidRPr="00B13387">
            <w:rPr>
              <w:rFonts w:ascii="Times New Roman" w:hAnsi="Times New Roman" w:cs="Times New Roman"/>
              <w:color w:val="7F7F7F" w:themeColor="text1" w:themeTint="80"/>
              <w:sz w:val="26"/>
              <w:szCs w:val="26"/>
            </w:rPr>
            <w:t>введите наименование локального нормативного акта</w:t>
          </w:r>
        </w:sdtContent>
      </w:sdt>
      <w:r w:rsidR="00457CA0" w:rsidRPr="00B133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759C" w:rsidRPr="00B13387">
        <w:rPr>
          <w:rFonts w:ascii="Times New Roman" w:hAnsi="Times New Roman" w:cs="Times New Roman"/>
          <w:bCs/>
          <w:sz w:val="26"/>
          <w:szCs w:val="26"/>
        </w:rPr>
        <w:t>(приложение)</w:t>
      </w:r>
      <w:r w:rsidRPr="00B13387">
        <w:rPr>
          <w:rFonts w:ascii="Times New Roman" w:hAnsi="Times New Roman" w:cs="Times New Roman"/>
          <w:bCs/>
          <w:sz w:val="26"/>
          <w:szCs w:val="26"/>
        </w:rPr>
        <w:t>.</w:t>
      </w:r>
    </w:p>
    <w:p w:rsidR="00B13387" w:rsidRPr="00B13387" w:rsidRDefault="00B13387" w:rsidP="00B13387">
      <w:pPr>
        <w:pStyle w:val="aa"/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  <w:lang w:val="ru-RU"/>
        </w:rPr>
      </w:pPr>
      <w:r w:rsidRPr="00B13387">
        <w:rPr>
          <w:sz w:val="26"/>
          <w:szCs w:val="26"/>
          <w:lang w:val="ru-RU"/>
        </w:rPr>
        <w:t xml:space="preserve">Признать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279692747"/>
          <w:showingPlcHdr/>
          <w:dropDownList>
            <w:listItem w:value="Выберите элемент."/>
            <w:listItem w:displayText="утратившей" w:value="утратившей"/>
            <w:listItem w:displayText="утратившим" w:value="утратившим"/>
            <w:listItem w:displayText="утратившими" w:value="утратившими"/>
          </w:dropDownList>
        </w:sdtPr>
        <w:sdtContent>
          <w:r w:rsidRPr="00B13387">
            <w:rPr>
              <w:rStyle w:val="a6"/>
              <w:rFonts w:eastAsia="Calibri"/>
              <w:color w:val="7F7F7F" w:themeColor="text1" w:themeTint="80"/>
              <w:sz w:val="26"/>
              <w:szCs w:val="26"/>
              <w:lang w:val="ru-RU"/>
            </w:rPr>
            <w:t>Выберите элемент.</w:t>
          </w:r>
        </w:sdtContent>
      </w:sdt>
      <w:r w:rsidRPr="00B13387">
        <w:rPr>
          <w:sz w:val="26"/>
          <w:szCs w:val="26"/>
          <w:lang w:val="ru-RU"/>
        </w:rPr>
        <w:t xml:space="preserve"> силу с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-376013804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13387">
            <w:rPr>
              <w:color w:val="7F7F7F" w:themeColor="text1" w:themeTint="80"/>
              <w:sz w:val="26"/>
              <w:szCs w:val="26"/>
              <w:lang w:val="ru-RU"/>
            </w:rPr>
            <w:t>введите дату</w:t>
          </w:r>
        </w:sdtContent>
      </w:sdt>
      <w:r w:rsidRPr="00B13387">
        <w:rPr>
          <w:sz w:val="26"/>
          <w:szCs w:val="26"/>
          <w:lang w:val="ru-RU"/>
        </w:rPr>
        <w:t xml:space="preserve">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-1646885466"/>
          <w:text/>
        </w:sdtPr>
        <w:sdtContent>
          <w:r w:rsidRPr="00B13387">
            <w:rPr>
              <w:color w:val="7F7F7F" w:themeColor="text1" w:themeTint="80"/>
              <w:sz w:val="26"/>
              <w:szCs w:val="26"/>
              <w:lang w:val="ru-RU"/>
            </w:rPr>
            <w:t>введите наименование локального нормативного акта</w:t>
          </w:r>
        </w:sdtContent>
      </w:sdt>
      <w:r w:rsidRPr="00B13387">
        <w:rPr>
          <w:sz w:val="26"/>
          <w:szCs w:val="26"/>
          <w:lang w:val="ru-RU"/>
        </w:rPr>
        <w:t xml:space="preserve">,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1589345437"/>
          <w:showingPlcHdr/>
          <w:dropDownList>
            <w:listItem w:value="Выберите элемент."/>
            <w:listItem w:displayText="утвержденное" w:value="утвержденное"/>
            <w:listItem w:displayText="утвержденный" w:value="утвержденный"/>
            <w:listItem w:displayText="утвержденную" w:value="утвержденную"/>
            <w:listItem w:displayText="утвержденные" w:value="утвержденные"/>
          </w:dropDownList>
        </w:sdtPr>
        <w:sdtContent>
          <w:r w:rsidRPr="00B13387">
            <w:rPr>
              <w:rStyle w:val="a6"/>
              <w:rFonts w:eastAsia="Calibri"/>
              <w:color w:val="7F7F7F" w:themeColor="text1" w:themeTint="80"/>
              <w:sz w:val="26"/>
              <w:szCs w:val="26"/>
              <w:lang w:val="ru-RU"/>
            </w:rPr>
            <w:t>Выберите элемент.</w:t>
          </w:r>
        </w:sdtContent>
      </w:sdt>
      <w:r w:rsidRPr="00B13387">
        <w:rPr>
          <w:sz w:val="26"/>
          <w:szCs w:val="26"/>
          <w:lang w:val="ru-RU"/>
        </w:rPr>
        <w:t xml:space="preserve"> ученым советом НИУ ВШЭ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-156996018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13387">
            <w:rPr>
              <w:color w:val="7F7F7F" w:themeColor="text1" w:themeTint="80"/>
              <w:sz w:val="26"/>
              <w:szCs w:val="26"/>
              <w:lang w:val="ru-RU"/>
            </w:rPr>
            <w:t>введите дату протокола</w:t>
          </w:r>
        </w:sdtContent>
      </w:sdt>
      <w:r w:rsidRPr="00B13387">
        <w:rPr>
          <w:color w:val="000000" w:themeColor="text1"/>
          <w:sz w:val="26"/>
          <w:szCs w:val="26"/>
          <w:lang w:val="ru-RU"/>
        </w:rPr>
        <w:t xml:space="preserve">, </w:t>
      </w:r>
      <w:r w:rsidRPr="00B13387">
        <w:rPr>
          <w:sz w:val="26"/>
          <w:szCs w:val="26"/>
          <w:lang w:val="ru-RU"/>
        </w:rPr>
        <w:t xml:space="preserve">протокол №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1869566977"/>
          <w:text/>
        </w:sdtPr>
        <w:sdtContent>
          <w:r w:rsidRPr="00B13387">
            <w:rPr>
              <w:color w:val="7F7F7F" w:themeColor="text1" w:themeTint="80"/>
              <w:sz w:val="26"/>
              <w:szCs w:val="26"/>
              <w:lang w:val="ru-RU"/>
            </w:rPr>
            <w:t>введите номер протокола</w:t>
          </w:r>
        </w:sdtContent>
      </w:sdt>
      <w:r w:rsidRPr="00B13387">
        <w:rPr>
          <w:sz w:val="26"/>
          <w:szCs w:val="26"/>
          <w:lang w:val="ru-RU"/>
        </w:rPr>
        <w:t xml:space="preserve">,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-139504004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Content>
          <w:r w:rsidRPr="00B13387">
            <w:rPr>
              <w:rStyle w:val="a6"/>
              <w:rFonts w:eastAsia="Calibri"/>
              <w:color w:val="7F7F7F" w:themeColor="text1" w:themeTint="80"/>
              <w:sz w:val="26"/>
              <w:szCs w:val="26"/>
              <w:lang w:val="ru-RU"/>
            </w:rPr>
            <w:t>Выберите элемент.</w:t>
          </w:r>
        </w:sdtContent>
      </w:sdt>
      <w:r w:rsidRPr="00B13387">
        <w:rPr>
          <w:sz w:val="26"/>
          <w:szCs w:val="26"/>
          <w:lang w:val="ru-RU"/>
        </w:rPr>
        <w:t xml:space="preserve"> в действие приказом НИУ ВШЭ от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-901827662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13387">
            <w:rPr>
              <w:color w:val="7F7F7F" w:themeColor="text1" w:themeTint="80"/>
              <w:sz w:val="26"/>
              <w:szCs w:val="26"/>
              <w:lang w:val="ru-RU"/>
            </w:rPr>
            <w:t>введите дату приказа</w:t>
          </w:r>
        </w:sdtContent>
      </w:sdt>
      <w:r w:rsidRPr="00B13387">
        <w:rPr>
          <w:color w:val="FF0000"/>
          <w:sz w:val="26"/>
          <w:szCs w:val="26"/>
          <w:lang w:val="ru-RU"/>
        </w:rPr>
        <w:t xml:space="preserve"> </w:t>
      </w:r>
      <w:r w:rsidRPr="00B13387">
        <w:rPr>
          <w:sz w:val="26"/>
          <w:szCs w:val="26"/>
          <w:lang w:val="ru-RU"/>
        </w:rPr>
        <w:t xml:space="preserve">№ </w:t>
      </w:r>
      <w:sdt>
        <w:sdtPr>
          <w:rPr>
            <w:color w:val="7F7F7F" w:themeColor="text1" w:themeTint="80"/>
            <w:sz w:val="26"/>
            <w:szCs w:val="26"/>
            <w:lang w:val="ru-RU"/>
          </w:rPr>
          <w:id w:val="329561145"/>
          <w:text/>
        </w:sdtPr>
        <w:sdtContent>
          <w:r w:rsidRPr="00B13387">
            <w:rPr>
              <w:color w:val="7F7F7F" w:themeColor="text1" w:themeTint="80"/>
              <w:sz w:val="26"/>
              <w:szCs w:val="26"/>
              <w:lang w:val="ru-RU"/>
            </w:rPr>
            <w:t>введите номер приказа</w:t>
          </w:r>
        </w:sdtContent>
      </w:sdt>
      <w:r w:rsidRPr="00B13387">
        <w:rPr>
          <w:sz w:val="26"/>
          <w:szCs w:val="26"/>
          <w:lang w:val="ru-RU"/>
        </w:rPr>
        <w:t>.</w:t>
      </w:r>
    </w:p>
    <w:p w:rsidR="00457CA0" w:rsidRPr="000C3454" w:rsidRDefault="00457CA0" w:rsidP="00457CA0">
      <w:pPr>
        <w:pStyle w:val="a7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3F" w:rsidRPr="00251E5A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Default="00361CCE"/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18" w:rsidRDefault="00B73318" w:rsidP="00FB7D3F">
      <w:pPr>
        <w:spacing w:after="0" w:line="240" w:lineRule="auto"/>
      </w:pPr>
      <w:r>
        <w:separator/>
      </w:r>
    </w:p>
  </w:endnote>
  <w:endnote w:type="continuationSeparator" w:id="0">
    <w:p w:rsidR="00B73318" w:rsidRDefault="00B73318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18" w:rsidRDefault="00B73318" w:rsidP="00FB7D3F">
      <w:pPr>
        <w:spacing w:after="0" w:line="240" w:lineRule="auto"/>
      </w:pPr>
      <w:r>
        <w:separator/>
      </w:r>
    </w:p>
  </w:footnote>
  <w:footnote w:type="continuationSeparator" w:id="0">
    <w:p w:rsidR="00B73318" w:rsidRDefault="00B73318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A74BB9"/>
    <w:multiLevelType w:val="hybridMultilevel"/>
    <w:tmpl w:val="24C04720"/>
    <w:lvl w:ilvl="0" w:tplc="18E4516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3F"/>
    <w:rsid w:val="000012A1"/>
    <w:rsid w:val="0001365A"/>
    <w:rsid w:val="00013D1B"/>
    <w:rsid w:val="0003002B"/>
    <w:rsid w:val="00047561"/>
    <w:rsid w:val="000C3454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025"/>
    <w:rsid w:val="00240CB3"/>
    <w:rsid w:val="00244F18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671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57CA0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A1319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75BAA"/>
    <w:rsid w:val="006826FC"/>
    <w:rsid w:val="006D62E8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7D656B"/>
    <w:rsid w:val="00802D44"/>
    <w:rsid w:val="00836FA4"/>
    <w:rsid w:val="0084478B"/>
    <w:rsid w:val="008B15BE"/>
    <w:rsid w:val="008B17BA"/>
    <w:rsid w:val="008D2B93"/>
    <w:rsid w:val="008E2C22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A759C"/>
    <w:rsid w:val="00AC2CF4"/>
    <w:rsid w:val="00AC2F59"/>
    <w:rsid w:val="00AF4FF5"/>
    <w:rsid w:val="00B05744"/>
    <w:rsid w:val="00B10B4D"/>
    <w:rsid w:val="00B13387"/>
    <w:rsid w:val="00B40197"/>
    <w:rsid w:val="00B40924"/>
    <w:rsid w:val="00B54B0C"/>
    <w:rsid w:val="00B62EB8"/>
    <w:rsid w:val="00B64AFC"/>
    <w:rsid w:val="00B66860"/>
    <w:rsid w:val="00B73318"/>
    <w:rsid w:val="00B75701"/>
    <w:rsid w:val="00B77B88"/>
    <w:rsid w:val="00B86686"/>
    <w:rsid w:val="00B959E9"/>
    <w:rsid w:val="00B962F2"/>
    <w:rsid w:val="00BA04DB"/>
    <w:rsid w:val="00BA3162"/>
    <w:rsid w:val="00BA73B1"/>
    <w:rsid w:val="00BD3B66"/>
    <w:rsid w:val="00BD465D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66B1"/>
    <w:rsid w:val="00D80CBC"/>
    <w:rsid w:val="00D96CA5"/>
    <w:rsid w:val="00DC258E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0CFF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23068"/>
    <w:rsid w:val="00F32C37"/>
    <w:rsid w:val="00F3524A"/>
    <w:rsid w:val="00F66F84"/>
    <w:rsid w:val="00F72725"/>
    <w:rsid w:val="00F73E28"/>
    <w:rsid w:val="00F804E8"/>
    <w:rsid w:val="00F8716F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39AC"/>
  <w15:docId w15:val="{84A0C49E-48F8-4DE4-AF44-81ABF22A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57CA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457CA0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Истомина Марина Юрьевна</cp:lastModifiedBy>
  <cp:revision>3</cp:revision>
  <dcterms:created xsi:type="dcterms:W3CDTF">2019-12-17T15:57:00Z</dcterms:created>
  <dcterms:modified xsi:type="dcterms:W3CDTF">2019-12-31T14:27:00Z</dcterms:modified>
</cp:coreProperties>
</file>