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6250" w14:textId="1BF09B7F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 xml:space="preserve">Приложение № </w:t>
      </w:r>
      <w:r>
        <w:t>1</w:t>
      </w:r>
    </w:p>
    <w:p w14:paraId="5D8079D1" w14:textId="77777777" w:rsidR="00ED2E94" w:rsidRPr="00ED2E94" w:rsidRDefault="00ED2E94" w:rsidP="00ED2E94">
      <w:pPr>
        <w:widowControl w:val="0"/>
        <w:suppressAutoHyphens/>
        <w:ind w:left="5670" w:right="-23"/>
      </w:pPr>
    </w:p>
    <w:p w14:paraId="24CE3034" w14:textId="77777777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>УТВЕРЖДЕНА</w:t>
      </w:r>
    </w:p>
    <w:p w14:paraId="151BF63D" w14:textId="77777777" w:rsidR="00ED2E94" w:rsidRPr="00ED2E94" w:rsidRDefault="00ED2E94" w:rsidP="00ED2E94">
      <w:pPr>
        <w:widowControl w:val="0"/>
        <w:suppressAutoHyphens/>
        <w:ind w:left="7080" w:right="-23"/>
      </w:pPr>
      <w:r w:rsidRPr="00ED2E94">
        <w:t xml:space="preserve">приказом </w:t>
      </w:r>
      <w:proofErr w:type="gramStart"/>
      <w:r w:rsidRPr="00ED2E94">
        <w:t>от</w:t>
      </w:r>
      <w:proofErr w:type="gramEnd"/>
      <w:r w:rsidRPr="00ED2E94">
        <w:t>_______№________</w:t>
      </w:r>
    </w:p>
    <w:p w14:paraId="6CC2303D" w14:textId="77777777" w:rsidR="00ED2E94" w:rsidRPr="00ED2E94" w:rsidRDefault="00ED2E94" w:rsidP="00ED2E94">
      <w:pPr>
        <w:widowControl w:val="0"/>
        <w:jc w:val="right"/>
        <w:rPr>
          <w:rFonts w:eastAsia="Calibri" w:cs="Calibri"/>
          <w:lang w:eastAsia="en-US"/>
        </w:rPr>
      </w:pPr>
    </w:p>
    <w:p w14:paraId="5BA9CEDB" w14:textId="46C5D8EB" w:rsidR="00ED2E94" w:rsidRPr="00ED2E94" w:rsidRDefault="00ED2E94" w:rsidP="00ED2E94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ED2E94">
        <w:rPr>
          <w:rFonts w:eastAsia="Calibri" w:cs="Calibri"/>
          <w:lang w:eastAsia="en-US"/>
        </w:rPr>
        <w:tab/>
        <w:t>Типовая форма</w:t>
      </w:r>
    </w:p>
    <w:p w14:paraId="1C7189F1" w14:textId="77777777" w:rsidR="00ED2E94" w:rsidRPr="00ED2E94" w:rsidRDefault="00ED2E94" w:rsidP="00ED2E94">
      <w:pPr>
        <w:widowControl w:val="0"/>
        <w:jc w:val="center"/>
        <w:rPr>
          <w:rFonts w:eastAsia="Calibri" w:cs="Calibri"/>
          <w:lang w:eastAsia="en-US"/>
        </w:rPr>
      </w:pPr>
    </w:p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3C1DA76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9B657B">
        <w:rPr>
          <w:sz w:val="22"/>
          <w:szCs w:val="22"/>
        </w:rPr>
        <w:t xml:space="preserve">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</w:t>
      </w:r>
      <w:proofErr w:type="gramStart"/>
      <w:r w:rsidR="000A1EB7" w:rsidRPr="009B657B">
        <w:rPr>
          <w:sz w:val="22"/>
          <w:szCs w:val="22"/>
        </w:rPr>
        <w:t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>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1A5CB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81309B" w:rsidRPr="001A5CBB">
        <w:rPr>
          <w:sz w:val="22"/>
          <w:szCs w:val="22"/>
        </w:rPr>
        <w:t>4</w:t>
      </w:r>
      <w:r w:rsidR="00202850" w:rsidRPr="001A5CBB">
        <w:rPr>
          <w:sz w:val="22"/>
          <w:szCs w:val="22"/>
        </w:rPr>
        <w:t>.</w:t>
      </w:r>
      <w:r w:rsidR="000A1EB7" w:rsidRPr="001A5CBB">
        <w:rPr>
          <w:sz w:val="22"/>
          <w:szCs w:val="22"/>
        </w:rPr>
        <w:t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>изменении.</w:t>
      </w:r>
      <w:r w:rsidR="000A1EB7" w:rsidRPr="001A5CBB">
        <w:rPr>
          <w:sz w:val="22"/>
          <w:szCs w:val="22"/>
        </w:rPr>
        <w:t xml:space="preserve"> </w:t>
      </w:r>
    </w:p>
    <w:p w14:paraId="154AA622" w14:textId="2EC43818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 заботиться об улучшении репутации НИУ ВШЭ:</w:t>
      </w:r>
    </w:p>
    <w:p w14:paraId="6BD4194D" w14:textId="4EF748D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ВШЭ;</w:t>
      </w:r>
    </w:p>
    <w:p w14:paraId="42DB8C98" w14:textId="45015AB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1A5CBB">
        <w:rPr>
          <w:sz w:val="22"/>
          <w:szCs w:val="22"/>
        </w:rPr>
        <w:t>базе</w:t>
      </w:r>
      <w:proofErr w:type="gramEnd"/>
      <w:r w:rsidRPr="001A5CBB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7BAD732A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14:paraId="48280B31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языке</w:t>
      </w:r>
      <w:r w:rsidRPr="001A5CBB">
        <w:rPr>
          <w:sz w:val="22"/>
          <w:szCs w:val="22"/>
          <w:lang w:val="en-US"/>
        </w:rPr>
        <w:t>: «National Research University Higher School of Economics»;</w:t>
      </w:r>
    </w:p>
    <w:p w14:paraId="4342373C" w14:textId="1066F466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1A5CB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>т.ч</w:t>
      </w:r>
      <w:proofErr w:type="spellEnd"/>
      <w:r w:rsidR="00AD68D1" w:rsidRPr="001A5CBB">
        <w:rPr>
          <w:sz w:val="22"/>
          <w:szCs w:val="22"/>
        </w:rPr>
        <w:t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9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5666793" w:rsidR="00023298" w:rsidRPr="001A5CB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1A5CBB">
        <w:rPr>
          <w:b w:val="0"/>
          <w:sz w:val="22"/>
          <w:szCs w:val="22"/>
        </w:rPr>
        <w:t>Договор</w:t>
      </w:r>
      <w:proofErr w:type="gramEnd"/>
      <w:r w:rsidRPr="001A5CBB">
        <w:rPr>
          <w:b w:val="0"/>
          <w:sz w:val="22"/>
          <w:szCs w:val="22"/>
        </w:rPr>
        <w:t xml:space="preserve">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55038810" w14:textId="77777777" w:rsidR="00363D31" w:rsidRPr="001A5CB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1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</w:t>
      </w:r>
      <w:proofErr w:type="gramStart"/>
      <w:r w:rsidR="007950EB" w:rsidRPr="001A5CBB">
        <w:rPr>
          <w:sz w:val="22"/>
          <w:szCs w:val="22"/>
        </w:rPr>
        <w:t>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="00CA23D1" w:rsidRPr="009B657B">
        <w:rPr>
          <w:sz w:val="22"/>
          <w:szCs w:val="22"/>
        </w:rPr>
        <w:lastRenderedPageBreak/>
        <w:t>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626BB961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79C22ECB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298A1104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7BCBD308" w14:textId="30BB9641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14625F75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010F42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037552CB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0B60C5D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77777777" w:rsidR="00936D6B" w:rsidRPr="009B657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073C37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0F42523" w14:textId="765D619E" w:rsidR="00EB5DE1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DC2E155" w14:textId="77777777" w:rsidR="00073C37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EE13C33" w14:textId="77777777" w:rsidR="00073C37" w:rsidRPr="009B657B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445E2" w14:textId="4947BEB0" w:rsidR="00073C37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05AF764" w14:textId="7669A09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47A3AE6" w14:textId="2326038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2B54992" w14:textId="112DD381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7B6C53A6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5D212AD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672324A0" w14:textId="77777777" w:rsidR="003239B7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28330F7" w14:textId="77777777" w:rsidR="00A5146A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5CD60A55" w:rsidR="00071344" w:rsidRPr="009B657B" w:rsidRDefault="00071344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0FB9312" w14:textId="4FD432C4"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BEB2" w14:textId="77777777" w:rsidR="00010F42" w:rsidRDefault="00010F42" w:rsidP="006C6BE9">
      <w:r>
        <w:separator/>
      </w:r>
    </w:p>
  </w:endnote>
  <w:endnote w:type="continuationSeparator" w:id="0">
    <w:p w14:paraId="5AB95250" w14:textId="77777777" w:rsidR="00010F42" w:rsidRDefault="00010F42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074D" w14:textId="77777777" w:rsidR="00010F42" w:rsidRDefault="00010F42" w:rsidP="006C6BE9">
      <w:r>
        <w:separator/>
      </w:r>
    </w:p>
  </w:footnote>
  <w:footnote w:type="continuationSeparator" w:id="0">
    <w:p w14:paraId="0C476080" w14:textId="77777777" w:rsidR="00010F42" w:rsidRDefault="00010F42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B79EB"/>
    <w:rsid w:val="00DC01A8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E367BA" w:rsidP="00E367BA">
          <w:pPr>
            <w:pStyle w:val="99D80FC7FECF4C008BC314CDA581923B127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E367BA" w:rsidP="00E367BA">
          <w:pPr>
            <w:pStyle w:val="20A89F58BFDC4D41A4F74A66C7B3C9288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E367BA" w:rsidP="00E367BA">
          <w:pPr>
            <w:pStyle w:val="3EA0103F1F5D468F9437E89C833062F07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E367BA" w:rsidP="00E367BA">
          <w:pPr>
            <w:pStyle w:val="84A2E2B43B814F89A39A3E48D886BF1F8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E367BA" w:rsidP="00E367BA">
          <w:pPr>
            <w:pStyle w:val="21971C35A6F44B19A3BA6E7B26A4EBCA71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E367BA" w:rsidP="00E367BA">
          <w:pPr>
            <w:pStyle w:val="443C7F493B854C568D3CABBBFE3F3D547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E367BA" w:rsidP="00E367BA">
          <w:pPr>
            <w:pStyle w:val="DC9F4A281F7244E0A99527B2E6A4A9D3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E367BA" w:rsidP="00E367BA">
          <w:pPr>
            <w:pStyle w:val="06E08B460DFB4546B803D0CBABFBEE4F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E367BA" w:rsidP="00E367BA">
          <w:pPr>
            <w:pStyle w:val="671E0C2C83AA436C9D89365C8144CBF68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E367BA" w:rsidP="00E367BA">
          <w:pPr>
            <w:pStyle w:val="5216DFE0C44F41CE9204E0EA3A2B985269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E367BA" w:rsidP="00E367BA">
          <w:pPr>
            <w:pStyle w:val="90962C7AED674F118F53AC6994F1044A73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E367BA" w:rsidP="00E367BA">
          <w:pPr>
            <w:pStyle w:val="C326BC73E9F4450E855680BF143C1B8E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E367BA" w:rsidP="00E367BA">
          <w:pPr>
            <w:pStyle w:val="A4D2E2BF14D346B29F3F71C6DF67C50C7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E367BA" w:rsidP="00E367BA">
          <w:pPr>
            <w:pStyle w:val="2DD8FCB7940645279C4F8E81B4D831CB6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E367BA" w:rsidP="00E367BA">
          <w:pPr>
            <w:pStyle w:val="78E590A78F1148738F44BEF9BBC2B6A1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E367BA" w:rsidP="00E367BA">
          <w:pPr>
            <w:pStyle w:val="54501D5E92A34A68915D5BEBC286E95F48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E367BA" w:rsidP="00E367BA">
          <w:pPr>
            <w:pStyle w:val="E2EA6F80978443FA908D567D141173AD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E367BA" w:rsidP="00E367BA">
          <w:pPr>
            <w:pStyle w:val="81CE2C67068C450CAD9914620B20045B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E367BA" w:rsidP="00E367BA">
          <w:pPr>
            <w:pStyle w:val="E349AA9D995C4B8381147CC5A1045DA340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E367BA" w:rsidP="00E367BA">
          <w:pPr>
            <w:pStyle w:val="38274C572BDF4BAEAC1BBE6C438589A6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E367BA" w:rsidP="00E367BA">
          <w:pPr>
            <w:pStyle w:val="A4DD763675764280A9A607AB800D0970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E367BA" w:rsidP="00E367BA">
          <w:pPr>
            <w:pStyle w:val="24287FB8A61241719E428BCF7E9F514A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E367BA" w:rsidP="00E367BA">
          <w:pPr>
            <w:pStyle w:val="DCDDDEE7A644439DA870158DDBB0CD19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E367BA" w:rsidP="00E367BA">
          <w:pPr>
            <w:pStyle w:val="9A7017360FF04364A8B3A8E70A5DB51835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E367BA" w:rsidP="00E367BA">
          <w:pPr>
            <w:pStyle w:val="CAED2BCD639747EEAE8CE87E8D455DE333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E367BA" w:rsidP="00E367BA">
          <w:pPr>
            <w:pStyle w:val="1FB1D193DE4447AFA7298BF01E0C5F4C3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E367BA" w:rsidP="00E367BA">
          <w:pPr>
            <w:pStyle w:val="05C55BE285E34057B69DE520A192A5C929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E367BA" w:rsidP="00E367BA">
          <w:pPr>
            <w:pStyle w:val="AC81CDCC71B34BC3A3067DBA5701BAD6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E367BA" w:rsidP="00E367BA">
          <w:pPr>
            <w:pStyle w:val="07089D5C3A0C44A28CBEA1BEA2D405692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E367BA" w:rsidP="00E367BA">
          <w:pPr>
            <w:pStyle w:val="921E0BB028B54ABD9EAAE441CC0A9DBA22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E367BA" w:rsidP="00E367BA">
          <w:pPr>
            <w:pStyle w:val="BC031EC26D0A428388C36C283942700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E367BA" w:rsidP="00E367BA">
          <w:pPr>
            <w:pStyle w:val="3345E59231A9454A863FF43A7E0AFC0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E367BA" w:rsidP="00E367BA">
          <w:pPr>
            <w:pStyle w:val="01E6079BE14A4A2BA865EE5111C0E410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E367BA" w:rsidP="00E367BA">
          <w:pPr>
            <w:pStyle w:val="6E847C4E03644D9088A667A0AB055B9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E367BA" w:rsidP="00E367BA">
          <w:pPr>
            <w:pStyle w:val="1CA0CAF2D037469C9CAE1D8F0738572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E367BA" w:rsidP="00E367BA">
          <w:pPr>
            <w:pStyle w:val="E679F04BA11A49D2810E04B3E64CE3133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0924AF" w:rsidP="000924AF">
          <w:pPr>
            <w:pStyle w:val="631BF9F7D9DE4BCF8E7B86EF494DE7A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0924AF" w:rsidP="000924AF">
          <w:pPr>
            <w:pStyle w:val="7EE545F9BB6545A99F36A6926574F19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0924AF" w:rsidP="000924AF">
          <w:pPr>
            <w:pStyle w:val="7E4FEF91158946DE84A18F429762381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155214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14F3"/>
    <w:rsid w:val="006055D3"/>
    <w:rsid w:val="00686468"/>
    <w:rsid w:val="006D6CF9"/>
    <w:rsid w:val="006E5572"/>
    <w:rsid w:val="006E6E60"/>
    <w:rsid w:val="00700950"/>
    <w:rsid w:val="007B5F5A"/>
    <w:rsid w:val="008B1753"/>
    <w:rsid w:val="008D0D13"/>
    <w:rsid w:val="008D20AB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C5CCA"/>
    <w:rsid w:val="00E004A4"/>
    <w:rsid w:val="00E31476"/>
    <w:rsid w:val="00E367BA"/>
    <w:rsid w:val="00E4693F"/>
    <w:rsid w:val="00E47105"/>
    <w:rsid w:val="00E7257B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3A51-4603-499D-A8F7-0237EFE6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М.В.</cp:lastModifiedBy>
  <cp:revision>3</cp:revision>
  <cp:lastPrinted>2015-09-01T07:33:00Z</cp:lastPrinted>
  <dcterms:created xsi:type="dcterms:W3CDTF">2017-12-04T10:40:00Z</dcterms:created>
  <dcterms:modified xsi:type="dcterms:W3CDTF">2017-12-04T10:45:00Z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